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8132B" w:rsidTr="00B5439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8132B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Кармалинского сельского поселения</w:t>
            </w: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</w:pP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Нижнекамский район, </w:t>
            </w: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с. Кармалы, ул. Пионерская, 1</w:t>
            </w:r>
          </w:p>
          <w:p w:rsidR="00B8132B" w:rsidRDefault="00B8132B" w:rsidP="00B5439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8132B" w:rsidRDefault="00B8132B" w:rsidP="00B8132B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РЕСПУБЛИКАСЫ ТАТАРСТАН</w:t>
            </w: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Кармалы авыл жирлеге</w:t>
            </w: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B8132B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0"/>
                <w:lang w:val="tt-RU" w:eastAsia="en-US"/>
              </w:rPr>
            </w:pP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Түбән Кама  районы, </w:t>
            </w:r>
          </w:p>
          <w:p w:rsidR="00B8132B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Кармалы авылы, Пионер урамы, 1</w:t>
            </w:r>
          </w:p>
          <w:p w:rsidR="00B8132B" w:rsidRDefault="00B8132B" w:rsidP="00B5439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B8132B" w:rsidTr="00B5439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8132B" w:rsidRDefault="00B8132B" w:rsidP="00B5439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lang w:eastAsia="en-US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B8132B" w:rsidRDefault="00B8132B" w:rsidP="00B8132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8132B" w:rsidRDefault="00B8132B" w:rsidP="00B8132B">
      <w:pPr>
        <w:spacing w:after="0" w:line="240" w:lineRule="atLeast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B8132B" w:rsidRDefault="00B8132B" w:rsidP="00B8132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20.12.2019 г.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36</w:t>
      </w:r>
    </w:p>
    <w:p w:rsidR="00B8132B" w:rsidRDefault="00B8132B" w:rsidP="00B8132B"/>
    <w:p w:rsidR="00B8132B" w:rsidRPr="00362D84" w:rsidRDefault="00B8132B" w:rsidP="00B8132B">
      <w:pPr>
        <w:suppressAutoHyphens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b/>
          <w:sz w:val="28"/>
          <w:szCs w:val="28"/>
        </w:rPr>
        <w:t xml:space="preserve">О бюджете муниципального образования </w:t>
      </w:r>
    </w:p>
    <w:p w:rsidR="00B8132B" w:rsidRPr="00362D84" w:rsidRDefault="00B8132B" w:rsidP="00B8132B">
      <w:pPr>
        <w:suppressAutoHyphens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62D84">
        <w:rPr>
          <w:rFonts w:ascii="Times New Roman" w:hAnsi="Times New Roman" w:cs="Times New Roman"/>
          <w:b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8132B" w:rsidRPr="00362D84" w:rsidRDefault="00B8132B" w:rsidP="00B8132B">
      <w:pPr>
        <w:suppressAutoHyphens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</w:p>
    <w:p w:rsidR="00B8132B" w:rsidRPr="00362D84" w:rsidRDefault="00B8132B" w:rsidP="00B8132B">
      <w:pPr>
        <w:suppressAutoHyphens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b/>
          <w:sz w:val="28"/>
          <w:szCs w:val="28"/>
        </w:rPr>
        <w:t>района РТ 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362D8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8132B" w:rsidRPr="00362D84" w:rsidRDefault="00B8132B" w:rsidP="00B8132B">
      <w:pPr>
        <w:suppressAutoHyphens/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b/>
          <w:sz w:val="28"/>
          <w:szCs w:val="28"/>
        </w:rPr>
        <w:t>и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362D84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362D84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8132B" w:rsidRPr="00362D84" w:rsidRDefault="00B8132B" w:rsidP="00B8132B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2B" w:rsidRPr="00B8132B" w:rsidRDefault="00B8132B" w:rsidP="00B8132B">
      <w:pPr>
        <w:suppressAutoHyphens/>
        <w:spacing w:after="0" w:line="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2B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B8132B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B813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8132B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B8132B" w:rsidRPr="00B8132B" w:rsidRDefault="00B8132B" w:rsidP="00B8132B">
      <w:pPr>
        <w:suppressAutoHyphens/>
        <w:spacing w:after="0" w:line="0" w:lineRule="atLeast"/>
        <w:jc w:val="both"/>
        <w:rPr>
          <w:rStyle w:val="a8"/>
          <w:b w:val="0"/>
          <w:bCs w:val="0"/>
          <w:color w:val="auto"/>
          <w:sz w:val="28"/>
          <w:szCs w:val="28"/>
        </w:rPr>
      </w:pPr>
    </w:p>
    <w:p w:rsidR="00B8132B" w:rsidRPr="00B8132B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2B">
        <w:rPr>
          <w:rStyle w:val="a8"/>
          <w:rFonts w:ascii="Times New Roman" w:hAnsi="Times New Roman" w:cs="Times New Roman"/>
          <w:color w:val="auto"/>
          <w:sz w:val="28"/>
          <w:szCs w:val="28"/>
        </w:rPr>
        <w:t>Статья 1</w:t>
      </w:r>
    </w:p>
    <w:p w:rsidR="00B8132B" w:rsidRPr="00B8132B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2B">
        <w:rPr>
          <w:rFonts w:ascii="Times New Roman" w:hAnsi="Times New Roman" w:cs="Times New Roman"/>
          <w:sz w:val="28"/>
          <w:szCs w:val="28"/>
        </w:rPr>
        <w:t>1.Утвердить о</w:t>
      </w:r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сновные характеристики бюджета</w:t>
      </w:r>
      <w:r w:rsidRPr="00B8132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8132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B8132B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B8132B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</w:t>
      </w:r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на 2020 год:</w:t>
      </w:r>
    </w:p>
    <w:p w:rsidR="00B8132B" w:rsidRPr="00B8132B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2B">
        <w:rPr>
          <w:rFonts w:ascii="Times New Roman" w:hAnsi="Times New Roman" w:cs="Times New Roman"/>
          <w:sz w:val="28"/>
          <w:szCs w:val="28"/>
        </w:rPr>
        <w:t>- общий объем доходов бюджета в сумме 7 179,1 тыс. рублей;</w:t>
      </w:r>
    </w:p>
    <w:p w:rsidR="00B8132B" w:rsidRPr="00B8132B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2B">
        <w:rPr>
          <w:rFonts w:ascii="Times New Roman" w:hAnsi="Times New Roman" w:cs="Times New Roman"/>
          <w:sz w:val="28"/>
          <w:szCs w:val="28"/>
        </w:rPr>
        <w:t xml:space="preserve">- общий объем расходов </w:t>
      </w:r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бюджета в</w:t>
      </w:r>
      <w:r w:rsidRPr="00B8132B">
        <w:rPr>
          <w:rStyle w:val="a8"/>
          <w:color w:val="auto"/>
          <w:sz w:val="28"/>
          <w:szCs w:val="28"/>
        </w:rPr>
        <w:t xml:space="preserve"> </w:t>
      </w:r>
      <w:r w:rsidRPr="00B8132B">
        <w:rPr>
          <w:rFonts w:ascii="Times New Roman" w:hAnsi="Times New Roman" w:cs="Times New Roman"/>
          <w:sz w:val="28"/>
          <w:szCs w:val="28"/>
        </w:rPr>
        <w:t>сумме 7 179,1 тыс. рублей.</w:t>
      </w:r>
    </w:p>
    <w:p w:rsidR="00B8132B" w:rsidRPr="00B8132B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2B">
        <w:rPr>
          <w:rFonts w:ascii="Times New Roman" w:hAnsi="Times New Roman" w:cs="Times New Roman"/>
          <w:sz w:val="28"/>
          <w:szCs w:val="28"/>
        </w:rPr>
        <w:t>- дефицит (</w:t>
      </w:r>
      <w:proofErr w:type="spellStart"/>
      <w:r w:rsidRPr="00B8132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B8132B">
        <w:rPr>
          <w:rFonts w:ascii="Times New Roman" w:hAnsi="Times New Roman" w:cs="Times New Roman"/>
          <w:sz w:val="28"/>
          <w:szCs w:val="28"/>
        </w:rPr>
        <w:t>) в сумме 0,00 тыс. руб.</w:t>
      </w:r>
    </w:p>
    <w:p w:rsidR="00B8132B" w:rsidRPr="00B8132B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2B"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«</w:t>
      </w:r>
      <w:proofErr w:type="spellStart"/>
      <w:r w:rsidRPr="00B8132B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B8132B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 на плановый период 2021 и 2022 годов:</w:t>
      </w:r>
    </w:p>
    <w:p w:rsidR="00B8132B" w:rsidRPr="00B8132B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2B">
        <w:rPr>
          <w:rFonts w:ascii="Times New Roman" w:hAnsi="Times New Roman" w:cs="Times New Roman"/>
          <w:sz w:val="28"/>
          <w:szCs w:val="28"/>
        </w:rPr>
        <w:t>- общий объем доходов бюджета на 2021 год в сумме 7 329,9 тыс. рублей, на 2022 год в сумме 7 492,0 тыс. рублей;</w:t>
      </w:r>
    </w:p>
    <w:p w:rsidR="00B8132B" w:rsidRPr="00B8132B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2B">
        <w:rPr>
          <w:rFonts w:ascii="Times New Roman" w:hAnsi="Times New Roman" w:cs="Times New Roman"/>
          <w:sz w:val="28"/>
          <w:szCs w:val="28"/>
        </w:rPr>
        <w:t>- общий объем расходов бюджета на 2021 год в сумме 7 329,9 тыс. рублей, в том числе условно утвержденные расходы в сумме 181,0 тыс. рублей, на 2022 год в сумме 7 492,0 тыс. рублей, в том числе условно утвержденные расходы 370,0 тыс. рублей.</w:t>
      </w:r>
    </w:p>
    <w:p w:rsidR="00B8132B" w:rsidRPr="00B8132B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2B">
        <w:rPr>
          <w:rFonts w:ascii="Times New Roman" w:hAnsi="Times New Roman" w:cs="Times New Roman"/>
          <w:sz w:val="28"/>
          <w:szCs w:val="28"/>
        </w:rPr>
        <w:t>-дефицит (</w:t>
      </w:r>
      <w:proofErr w:type="spellStart"/>
      <w:r w:rsidRPr="00B8132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B8132B">
        <w:rPr>
          <w:rFonts w:ascii="Times New Roman" w:hAnsi="Times New Roman" w:cs="Times New Roman"/>
          <w:sz w:val="28"/>
          <w:szCs w:val="28"/>
        </w:rPr>
        <w:t>) на 2021 год 0,00 тыс. руб., на 2022 год -0,00 тыс. руб.</w:t>
      </w:r>
    </w:p>
    <w:p w:rsidR="00B8132B" w:rsidRPr="00B8132B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2B">
        <w:rPr>
          <w:rFonts w:ascii="Times New Roman" w:hAnsi="Times New Roman" w:cs="Times New Roman"/>
          <w:sz w:val="28"/>
          <w:szCs w:val="28"/>
        </w:rPr>
        <w:t xml:space="preserve">3. Установить источники финансирования дефицита бюджета: </w:t>
      </w:r>
    </w:p>
    <w:p w:rsidR="00B8132B" w:rsidRPr="00B8132B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32B">
        <w:rPr>
          <w:rFonts w:ascii="Times New Roman" w:hAnsi="Times New Roman" w:cs="Times New Roman"/>
          <w:sz w:val="28"/>
          <w:szCs w:val="28"/>
        </w:rPr>
        <w:t xml:space="preserve">- на 2020 год (приложение 1); </w:t>
      </w:r>
    </w:p>
    <w:p w:rsidR="00B8132B" w:rsidRPr="00362D84" w:rsidRDefault="00B8132B" w:rsidP="00B8132B">
      <w:pPr>
        <w:suppressAutoHyphens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lastRenderedPageBreak/>
        <w:t>-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D8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годов (приложение 2).</w:t>
      </w:r>
    </w:p>
    <w:p w:rsidR="00B8132B" w:rsidRDefault="00B8132B" w:rsidP="00B8132B">
      <w:pPr>
        <w:pStyle w:val="a7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pStyle w:val="a7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8132B" w:rsidRPr="00C5030B" w:rsidRDefault="00B8132B" w:rsidP="00B8132B">
      <w:pPr>
        <w:spacing w:after="0" w:line="0" w:lineRule="atLeast"/>
        <w:ind w:left="284" w:right="14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30B">
        <w:rPr>
          <w:rFonts w:ascii="Times New Roman" w:hAnsi="Times New Roman" w:cs="Times New Roman"/>
          <w:sz w:val="28"/>
          <w:szCs w:val="28"/>
        </w:rPr>
        <w:t xml:space="preserve">1. Установить верхний предел внутреннего муниципального долга по долговым обязательствам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Нижнекамского муниципального района РТ»</w:t>
      </w:r>
      <w:r w:rsidRPr="00C5030B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proofErr w:type="gramStart"/>
      <w:r w:rsidRPr="00C5030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030B">
        <w:rPr>
          <w:rFonts w:ascii="Times New Roman" w:hAnsi="Times New Roman" w:cs="Times New Roman"/>
          <w:sz w:val="28"/>
          <w:szCs w:val="28"/>
        </w:rPr>
        <w:t>:</w:t>
      </w:r>
    </w:p>
    <w:p w:rsidR="00B8132B" w:rsidRPr="00C5030B" w:rsidRDefault="00B8132B" w:rsidP="00B8132B">
      <w:pPr>
        <w:spacing w:after="0" w:line="0" w:lineRule="atLeast"/>
        <w:ind w:left="284" w:right="14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30B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5030B">
        <w:rPr>
          <w:rFonts w:ascii="Times New Roman" w:hAnsi="Times New Roman" w:cs="Times New Roman"/>
          <w:sz w:val="28"/>
          <w:szCs w:val="28"/>
        </w:rPr>
        <w:t xml:space="preserve"> года - в размере 0 рублей, в том числе по муниципальным гарантиям в сумме 0 тыс. рублей;</w:t>
      </w:r>
    </w:p>
    <w:p w:rsidR="00B8132B" w:rsidRPr="00C5030B" w:rsidRDefault="00B8132B" w:rsidP="00B8132B">
      <w:pPr>
        <w:spacing w:after="0" w:line="0" w:lineRule="atLeast"/>
        <w:ind w:left="284" w:right="14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30B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5030B">
        <w:rPr>
          <w:rFonts w:ascii="Times New Roman" w:hAnsi="Times New Roman" w:cs="Times New Roman"/>
          <w:sz w:val="28"/>
          <w:szCs w:val="28"/>
        </w:rPr>
        <w:t xml:space="preserve"> года - в размере 0 рублей, в том числе по муниципальным гарантиям в сумме 0 тыс. рублей;</w:t>
      </w:r>
    </w:p>
    <w:p w:rsidR="00B8132B" w:rsidRPr="00C5030B" w:rsidRDefault="00B8132B" w:rsidP="00B8132B">
      <w:pPr>
        <w:spacing w:after="0" w:line="0" w:lineRule="atLeast"/>
        <w:ind w:left="284" w:right="141"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5030B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5030B">
        <w:rPr>
          <w:rFonts w:ascii="Times New Roman" w:hAnsi="Times New Roman" w:cs="Times New Roman"/>
          <w:sz w:val="28"/>
          <w:szCs w:val="28"/>
        </w:rPr>
        <w:t xml:space="preserve">  года -  в размере 0 рублей, в том числе по муниципальным гарантиям в сумме 0 тыс. рублей.</w:t>
      </w:r>
    </w:p>
    <w:p w:rsidR="00B8132B" w:rsidRPr="003B428B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B42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 предоставление муниципальных гарантий в 2020-2022 годах не предусматривается.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>Учесть в бюджете муниципального образования «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объем доходов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 (приложение 3) и 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D8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годов (приложение 4). 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>1. Утвердить перечень главных администраторов доходов бюджета (приложения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2D84">
        <w:rPr>
          <w:rFonts w:ascii="Times New Roman" w:hAnsi="Times New Roman" w:cs="Times New Roman"/>
          <w:sz w:val="28"/>
          <w:szCs w:val="28"/>
        </w:rPr>
        <w:t>).</w:t>
      </w:r>
    </w:p>
    <w:p w:rsidR="00B8132B" w:rsidRPr="00362D84" w:rsidRDefault="00B8132B" w:rsidP="00B8132B">
      <w:pPr>
        <w:spacing w:after="0" w:line="0" w:lineRule="atLeast"/>
        <w:jc w:val="both"/>
        <w:rPr>
          <w:rStyle w:val="a8"/>
          <w:b w:val="0"/>
          <w:bCs w:val="0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 xml:space="preserve">2. Утвердить перечень главных администраторов источников финансирования дефицита </w:t>
      </w:r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бюджета</w:t>
      </w:r>
      <w:r w:rsidRPr="00362D84">
        <w:rPr>
          <w:rStyle w:val="a8"/>
          <w:sz w:val="28"/>
          <w:szCs w:val="28"/>
        </w:rPr>
        <w:t xml:space="preserve"> </w:t>
      </w:r>
      <w:r w:rsidRPr="00362D8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62D8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8132B" w:rsidRPr="00B8132B" w:rsidRDefault="00B8132B" w:rsidP="00B8132B">
      <w:pPr>
        <w:spacing w:after="0" w:line="0" w:lineRule="atLeast"/>
        <w:jc w:val="both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132B">
        <w:rPr>
          <w:rStyle w:val="a8"/>
          <w:rFonts w:ascii="Times New Roman" w:hAnsi="Times New Roman" w:cs="Times New Roman"/>
          <w:color w:val="auto"/>
          <w:sz w:val="28"/>
          <w:szCs w:val="28"/>
        </w:rPr>
        <w:t>Статья 5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62D84">
        <w:rPr>
          <w:rFonts w:ascii="Times New Roman" w:hAnsi="Times New Roman" w:cs="Times New Roman"/>
          <w:sz w:val="28"/>
          <w:szCs w:val="28"/>
        </w:rPr>
        <w:t>);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D8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годы (приложение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62D84">
        <w:rPr>
          <w:rFonts w:ascii="Times New Roman" w:hAnsi="Times New Roman" w:cs="Times New Roman"/>
          <w:sz w:val="28"/>
          <w:szCs w:val="28"/>
        </w:rPr>
        <w:t>).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>2. Утвердить ведомственную структуру расходов бюджета: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 (приложение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2D84">
        <w:rPr>
          <w:rFonts w:ascii="Times New Roman" w:hAnsi="Times New Roman" w:cs="Times New Roman"/>
          <w:sz w:val="28"/>
          <w:szCs w:val="28"/>
        </w:rPr>
        <w:t>);</w:t>
      </w:r>
    </w:p>
    <w:p w:rsidR="00B8132B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D8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годы (приложение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62D84">
        <w:rPr>
          <w:rFonts w:ascii="Times New Roman" w:hAnsi="Times New Roman" w:cs="Times New Roman"/>
          <w:sz w:val="28"/>
          <w:szCs w:val="28"/>
        </w:rPr>
        <w:t>).</w:t>
      </w:r>
    </w:p>
    <w:p w:rsidR="00B8132B" w:rsidRPr="00B8132B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32B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3. Утвердить общий объем бюджетных ассигнований на исполнение публичных нормативных обязательств на 2020-2022 годы в размере 0 тыс. рублей.</w:t>
      </w:r>
    </w:p>
    <w:p w:rsidR="00B8132B" w:rsidRPr="00A52FDB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FD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8132B" w:rsidRPr="00A52FDB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FDB">
        <w:rPr>
          <w:rFonts w:ascii="Times New Roman" w:hAnsi="Times New Roman" w:cs="Times New Roman"/>
          <w:sz w:val="28"/>
          <w:szCs w:val="28"/>
        </w:rPr>
        <w:t>Утвердить объем иных межбюджетных трансфертов, подлежащих перечислению из бюджета муниципального образования «</w:t>
      </w:r>
      <w:proofErr w:type="spellStart"/>
      <w:r w:rsidRPr="00A52FDB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A52FDB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в </w:t>
      </w:r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бюджет</w:t>
      </w:r>
      <w:r w:rsidRPr="00A52FDB">
        <w:rPr>
          <w:rStyle w:val="a8"/>
          <w:sz w:val="28"/>
          <w:szCs w:val="28"/>
        </w:rPr>
        <w:t xml:space="preserve"> </w:t>
      </w:r>
      <w:r w:rsidRPr="00A52FDB">
        <w:rPr>
          <w:rFonts w:ascii="Times New Roman" w:hAnsi="Times New Roman" w:cs="Times New Roman"/>
          <w:sz w:val="28"/>
          <w:szCs w:val="28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 на переданные полномочия по осуществлению внешнего муниципального финансового контроля;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переданные полномочия по жилищному хозяйству:</w:t>
      </w:r>
    </w:p>
    <w:p w:rsidR="00B8132B" w:rsidRPr="00A52FDB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2FDB">
        <w:rPr>
          <w:rFonts w:ascii="Times New Roman" w:hAnsi="Times New Roman" w:cs="Times New Roman"/>
          <w:sz w:val="28"/>
          <w:szCs w:val="28"/>
        </w:rPr>
        <w:lastRenderedPageBreak/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52FD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14,8</w:t>
      </w:r>
      <w:r w:rsidRPr="00A52F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132B" w:rsidRPr="00A52FDB" w:rsidRDefault="00B8132B" w:rsidP="00B813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FD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52FD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14,8</w:t>
      </w:r>
      <w:r w:rsidRPr="00A52FD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8132B" w:rsidRPr="00A52FDB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2FD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52FD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14,8</w:t>
      </w:r>
      <w:r w:rsidRPr="00A52FD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2FDB">
        <w:rPr>
          <w:rFonts w:ascii="Times New Roman" w:hAnsi="Times New Roman" w:cs="Times New Roman"/>
          <w:sz w:val="28"/>
          <w:szCs w:val="28"/>
        </w:rPr>
        <w:t xml:space="preserve"> Перечисление иных межбюджетных трансфертов осуществлять равными долями ежемесячно до 30 числа.</w:t>
      </w:r>
      <w:r w:rsidRPr="0036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D84">
        <w:rPr>
          <w:rFonts w:ascii="Times New Roman" w:hAnsi="Times New Roman" w:cs="Times New Roman"/>
          <w:b/>
          <w:sz w:val="28"/>
          <w:szCs w:val="28"/>
        </w:rPr>
        <w:tab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B8132B" w:rsidRPr="00362D84" w:rsidRDefault="00B8132B" w:rsidP="00B8132B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>Учесть в бюджете муниципального образования «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дотации на выравнивание уровня бюджетной обеспеченности сельского поселения в сумме:</w:t>
      </w:r>
    </w:p>
    <w:p w:rsidR="00B8132B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ab/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6 188,0</w:t>
      </w:r>
      <w:r w:rsidRPr="00362D8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ab/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6 308,6 </w:t>
      </w:r>
      <w:r w:rsidRPr="00362D84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D84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132B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ab/>
        <w:t>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62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6 437,3</w:t>
      </w:r>
      <w:r w:rsidRPr="00362D8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ab/>
        <w:t>Объём субвенций бюджету сельского поселения на реализацию полномочий по осуществлению первичного воинского учета на территориях, на которых отсутствуют военные комиссариаты:</w:t>
      </w:r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ab/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</w:t>
      </w:r>
      <w:r w:rsidRPr="00362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91,1</w:t>
      </w:r>
      <w:r w:rsidRPr="00362D84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8132B" w:rsidRPr="00362D84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ab/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</w:t>
      </w:r>
      <w:r w:rsidRPr="00362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91,3</w:t>
      </w:r>
      <w:r w:rsidRPr="00362D84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8132B" w:rsidRPr="00A63740" w:rsidRDefault="00B8132B" w:rsidP="00B8132B">
      <w:pPr>
        <w:spacing w:after="0" w:line="0" w:lineRule="atLeast"/>
        <w:jc w:val="both"/>
        <w:rPr>
          <w:rStyle w:val="a8"/>
          <w:b w:val="0"/>
          <w:bCs w:val="0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ab/>
        <w:t>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</w:t>
      </w:r>
      <w:r w:rsidRPr="00362D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92,7</w:t>
      </w:r>
      <w:r w:rsidRPr="00362D84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B8132B" w:rsidRPr="00B8132B" w:rsidRDefault="00B8132B" w:rsidP="00B8132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8132B">
        <w:rPr>
          <w:rStyle w:val="a8"/>
          <w:rFonts w:ascii="Times New Roman" w:hAnsi="Times New Roman" w:cs="Times New Roman"/>
          <w:color w:val="auto"/>
          <w:sz w:val="28"/>
          <w:szCs w:val="28"/>
        </w:rPr>
        <w:t>Статья 8</w:t>
      </w:r>
    </w:p>
    <w:p w:rsidR="00B8132B" w:rsidRPr="00A63740" w:rsidRDefault="00B8132B" w:rsidP="00B8132B">
      <w:pPr>
        <w:spacing w:after="0" w:line="0" w:lineRule="atLeast"/>
        <w:jc w:val="both"/>
        <w:rPr>
          <w:rStyle w:val="a8"/>
          <w:b w:val="0"/>
          <w:bCs w:val="0"/>
          <w:sz w:val="28"/>
          <w:szCs w:val="28"/>
        </w:rPr>
      </w:pPr>
      <w:proofErr w:type="gramStart"/>
      <w:r w:rsidRPr="00A52FDB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62D8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62D84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 не вправе принимать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62D84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62D84">
        <w:rPr>
          <w:rFonts w:ascii="Times New Roman" w:hAnsi="Times New Roman" w:cs="Times New Roman"/>
          <w:sz w:val="28"/>
          <w:szCs w:val="28"/>
        </w:rPr>
        <w:t xml:space="preserve"> годов 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  <w:proofErr w:type="gramEnd"/>
    </w:p>
    <w:p w:rsidR="00B8132B" w:rsidRPr="00B8132B" w:rsidRDefault="00B8132B" w:rsidP="00B8132B">
      <w:pPr>
        <w:spacing w:after="0" w:line="0" w:lineRule="atLeast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B8132B">
        <w:rPr>
          <w:rStyle w:val="a8"/>
          <w:rFonts w:ascii="Times New Roman" w:hAnsi="Times New Roman" w:cs="Times New Roman"/>
          <w:color w:val="auto"/>
          <w:sz w:val="28"/>
          <w:szCs w:val="28"/>
        </w:rPr>
        <w:t>Статья 9</w:t>
      </w:r>
    </w:p>
    <w:p w:rsidR="00B8132B" w:rsidRPr="00B8132B" w:rsidRDefault="00B8132B" w:rsidP="00B8132B">
      <w:pPr>
        <w:spacing w:after="0" w:line="0" w:lineRule="atLeast"/>
        <w:jc w:val="both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proofErr w:type="spellStart"/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Кармалинского</w:t>
      </w:r>
      <w:proofErr w:type="spellEnd"/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в соответствии с заключенными соглашениями. </w:t>
      </w:r>
    </w:p>
    <w:p w:rsidR="00B8132B" w:rsidRPr="00B8132B" w:rsidRDefault="00B8132B" w:rsidP="00B8132B">
      <w:pPr>
        <w:spacing w:after="0" w:line="0" w:lineRule="atLeast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B8132B">
        <w:rPr>
          <w:rStyle w:val="a8"/>
          <w:rFonts w:ascii="Times New Roman" w:hAnsi="Times New Roman" w:cs="Times New Roman"/>
          <w:color w:val="auto"/>
          <w:sz w:val="28"/>
          <w:szCs w:val="28"/>
        </w:rPr>
        <w:t>Статья 10</w:t>
      </w:r>
    </w:p>
    <w:p w:rsidR="00B8132B" w:rsidRPr="00B8132B" w:rsidRDefault="00B8132B" w:rsidP="00B8132B">
      <w:pPr>
        <w:spacing w:after="0" w:line="0" w:lineRule="atLeast"/>
        <w:jc w:val="both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Остатки средств бюджета </w:t>
      </w:r>
      <w:proofErr w:type="spellStart"/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Кармалинского</w:t>
      </w:r>
      <w:proofErr w:type="spellEnd"/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на 1 января 2020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оплате в 2019 году, направляются в 2020 году на увеличение соответствующих бюджетных ассигнований на указанные цели</w:t>
      </w:r>
      <w:proofErr w:type="gramEnd"/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в случае принятия исполнительным комитетом </w:t>
      </w:r>
      <w:proofErr w:type="spellStart"/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Кармалинского</w:t>
      </w:r>
      <w:proofErr w:type="spellEnd"/>
      <w:r w:rsidRPr="00B8132B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соответствующего решения.</w:t>
      </w:r>
    </w:p>
    <w:p w:rsidR="00B8132B" w:rsidRPr="00B8132B" w:rsidRDefault="00B8132B" w:rsidP="00B8132B">
      <w:pPr>
        <w:spacing w:after="0" w:line="0" w:lineRule="atLeast"/>
        <w:jc w:val="both"/>
        <w:rPr>
          <w:rStyle w:val="a8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B8132B">
        <w:rPr>
          <w:rStyle w:val="a8"/>
          <w:rFonts w:ascii="Times New Roman" w:hAnsi="Times New Roman" w:cs="Times New Roman"/>
          <w:color w:val="auto"/>
          <w:sz w:val="28"/>
          <w:szCs w:val="28"/>
        </w:rPr>
        <w:t>Статья 11</w:t>
      </w:r>
    </w:p>
    <w:p w:rsidR="00B8132B" w:rsidRPr="00F848E7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848E7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2020 года.</w:t>
      </w: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132B" w:rsidRPr="00F848E7" w:rsidRDefault="00B8132B" w:rsidP="00B8132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132B" w:rsidRPr="00F848E7" w:rsidRDefault="00B8132B" w:rsidP="00B8132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848E7">
        <w:rPr>
          <w:rFonts w:ascii="Times New Roman" w:hAnsi="Times New Roman" w:cs="Times New Roman"/>
          <w:b/>
          <w:sz w:val="28"/>
          <w:szCs w:val="28"/>
        </w:rPr>
        <w:lastRenderedPageBreak/>
        <w:t>Статья 12</w:t>
      </w:r>
    </w:p>
    <w:p w:rsidR="00B8132B" w:rsidRPr="00F848E7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848E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и приложения к нему в средствах массовой информации и разместить на официальном сайте </w:t>
      </w:r>
      <w:proofErr w:type="spellStart"/>
      <w:r w:rsidRPr="00F848E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848E7">
        <w:rPr>
          <w:rFonts w:ascii="Times New Roman" w:hAnsi="Times New Roman" w:cs="Times New Roman"/>
          <w:sz w:val="28"/>
          <w:szCs w:val="28"/>
        </w:rPr>
        <w:t xml:space="preserve"> СП по адресу </w:t>
      </w:r>
      <w:proofErr w:type="spellStart"/>
      <w:r w:rsidRPr="00F848E7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F848E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F848E7">
        <w:rPr>
          <w:rFonts w:ascii="Times New Roman" w:hAnsi="Times New Roman" w:cs="Times New Roman"/>
          <w:sz w:val="28"/>
          <w:szCs w:val="28"/>
          <w:lang w:val="en-US"/>
        </w:rPr>
        <w:t>karmalinskoe</w:t>
      </w:r>
      <w:proofErr w:type="spellEnd"/>
      <w:r w:rsidRPr="00F848E7">
        <w:rPr>
          <w:rFonts w:ascii="Times New Roman" w:hAnsi="Times New Roman" w:cs="Times New Roman"/>
          <w:sz w:val="28"/>
          <w:szCs w:val="28"/>
        </w:rPr>
        <w:t>.</w:t>
      </w:r>
      <w:r w:rsidRPr="00F848E7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F848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48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8132B" w:rsidRPr="00F848E7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F848E7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F848E7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F848E7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848E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848E7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F8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F848E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А.Д. </w:t>
      </w:r>
      <w:proofErr w:type="spellStart"/>
      <w:r w:rsidRPr="00F848E7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F848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F848E7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F848E7" w:rsidRDefault="00B8132B" w:rsidP="00B8132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</w:t>
      </w:r>
      <w:r w:rsidRPr="00A63740">
        <w:rPr>
          <w:rFonts w:ascii="Times New Roman" w:hAnsi="Times New Roman" w:cs="Times New Roman"/>
          <w:b/>
        </w:rPr>
        <w:t>риложение 1</w:t>
      </w: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36    от   20 декабря   2019 г</w:t>
      </w: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14" w:type="dxa"/>
        <w:tblInd w:w="-34" w:type="dxa"/>
        <w:tblLook w:val="0000"/>
      </w:tblPr>
      <w:tblGrid>
        <w:gridCol w:w="3119"/>
        <w:gridCol w:w="5670"/>
        <w:gridCol w:w="1625"/>
      </w:tblGrid>
      <w:tr w:rsidR="00B8132B" w:rsidRPr="00362D84" w:rsidTr="00B54393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B8132B" w:rsidRPr="00362D84" w:rsidTr="00B54393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B8132B" w:rsidRPr="00362D84" w:rsidTr="00B5439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8132B" w:rsidRPr="00362D84" w:rsidTr="00B5439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132B" w:rsidRPr="00362D84" w:rsidTr="00B54393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денежных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 сельских поселений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7 179,1</w:t>
            </w:r>
          </w:p>
        </w:tc>
      </w:tr>
      <w:tr w:rsidR="00B8132B" w:rsidRPr="00362D84" w:rsidTr="00B5439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денежных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 сельских поселений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7 179,1</w:t>
            </w:r>
          </w:p>
        </w:tc>
      </w:tr>
    </w:tbl>
    <w:p w:rsidR="00B8132B" w:rsidRPr="00362D84" w:rsidRDefault="00B8132B" w:rsidP="00B8132B">
      <w:pPr>
        <w:tabs>
          <w:tab w:val="left" w:pos="2868"/>
          <w:tab w:val="left" w:pos="8568"/>
        </w:tabs>
        <w:spacing w:after="0" w:line="0" w:lineRule="atLeast"/>
        <w:ind w:left="98"/>
        <w:rPr>
          <w:rFonts w:ascii="Times New Roman" w:hAnsi="Times New Roman" w:cs="Times New Roman"/>
          <w:sz w:val="28"/>
          <w:szCs w:val="28"/>
        </w:rPr>
      </w:pPr>
    </w:p>
    <w:p w:rsidR="00B8132B" w:rsidRPr="00362D84" w:rsidRDefault="00B8132B" w:rsidP="00B8132B">
      <w:pPr>
        <w:tabs>
          <w:tab w:val="left" w:pos="2868"/>
          <w:tab w:val="left" w:pos="8568"/>
        </w:tabs>
        <w:spacing w:after="0" w:line="0" w:lineRule="atLeast"/>
        <w:ind w:left="98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36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r w:rsidRPr="00362D84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36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2</w:t>
      </w: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B8132B" w:rsidRDefault="00B8132B" w:rsidP="00B8132B">
      <w:pPr>
        <w:spacing w:after="0" w:line="0" w:lineRule="atLeast"/>
        <w:ind w:left="559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 36    от    20декабря  2019 г</w:t>
      </w:r>
    </w:p>
    <w:p w:rsidR="00B8132B" w:rsidRPr="00362D84" w:rsidRDefault="00B8132B" w:rsidP="00B8132B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Совета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на плановый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132B" w:rsidRPr="00362D84" w:rsidRDefault="00B8132B" w:rsidP="00B8132B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62D8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362D8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2D8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340" w:type="dxa"/>
        <w:tblInd w:w="-34" w:type="dxa"/>
        <w:tblLook w:val="0000"/>
      </w:tblPr>
      <w:tblGrid>
        <w:gridCol w:w="3119"/>
        <w:gridCol w:w="4394"/>
        <w:gridCol w:w="1409"/>
        <w:gridCol w:w="1418"/>
      </w:tblGrid>
      <w:tr w:rsidR="00B8132B" w:rsidRPr="00362D84" w:rsidTr="00B54393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B8132B" w:rsidRPr="00362D84" w:rsidTr="00B54393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B8132B" w:rsidRPr="00362D84" w:rsidTr="00B5439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8132B" w:rsidRPr="00362D84" w:rsidTr="00B54393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8132B" w:rsidRPr="00362D84" w:rsidTr="00B54393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остатков денежных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 сельских поселений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7 329,9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7 492,0</w:t>
            </w:r>
          </w:p>
        </w:tc>
      </w:tr>
      <w:tr w:rsidR="00B8132B" w:rsidRPr="00362D84" w:rsidTr="00B54393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01 05 02 01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остатков денежных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бюджетов сельских поселений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7 329,9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7 492,0</w:t>
            </w:r>
          </w:p>
        </w:tc>
      </w:tr>
    </w:tbl>
    <w:p w:rsidR="00B8132B" w:rsidRPr="00362D84" w:rsidRDefault="00B8132B" w:rsidP="00B8132B">
      <w:pPr>
        <w:tabs>
          <w:tab w:val="left" w:pos="2868"/>
          <w:tab w:val="left" w:pos="8568"/>
        </w:tabs>
        <w:spacing w:after="0" w:line="0" w:lineRule="atLeast"/>
        <w:ind w:left="98"/>
        <w:rPr>
          <w:rFonts w:ascii="Times New Roman" w:hAnsi="Times New Roman" w:cs="Times New Roman"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36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r w:rsidRPr="00362D84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36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0" w:lineRule="atLeast"/>
        <w:ind w:left="55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  <w:r w:rsidRPr="00A6374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3</w:t>
      </w: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B8132B" w:rsidRPr="00362D84" w:rsidRDefault="00B8132B" w:rsidP="00B8132B">
      <w:pPr>
        <w:tabs>
          <w:tab w:val="left" w:pos="8838"/>
        </w:tabs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№  36 от   20 декабря  2019 г   </w:t>
      </w: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B8132B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Татарстан на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8132B" w:rsidRPr="005E680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5528"/>
        <w:gridCol w:w="1620"/>
      </w:tblGrid>
      <w:tr w:rsidR="00B8132B" w:rsidRPr="00362D84" w:rsidTr="00B54393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B8132B" w:rsidRPr="00362D84" w:rsidTr="00B54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5E680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804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900,0</w:t>
            </w:r>
          </w:p>
        </w:tc>
      </w:tr>
      <w:tr w:rsidR="00B8132B" w:rsidRPr="00362D84" w:rsidTr="00B54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5E680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804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400,0</w:t>
            </w:r>
          </w:p>
        </w:tc>
      </w:tr>
      <w:tr w:rsidR="00B8132B" w:rsidRPr="00362D84" w:rsidTr="00B54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F1">
              <w:rPr>
                <w:rFonts w:ascii="Times New Roman" w:hAnsi="Times New Roman" w:cs="Times New Roman"/>
                <w:sz w:val="28"/>
                <w:szCs w:val="28"/>
              </w:rPr>
              <w:t>1 01 020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72F1">
              <w:rPr>
                <w:rFonts w:ascii="Times New Roman" w:hAnsi="Times New Roman" w:cs="Times New Roman"/>
                <w:sz w:val="28"/>
                <w:szCs w:val="28"/>
              </w:rPr>
              <w:t>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B8132B" w:rsidRPr="00362D84" w:rsidTr="00B54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5E680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804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450,0</w:t>
            </w:r>
          </w:p>
        </w:tc>
      </w:tr>
      <w:tr w:rsidR="00B8132B" w:rsidRPr="00362D84" w:rsidTr="00B54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72F1">
              <w:rPr>
                <w:rFonts w:ascii="Times New Roman" w:hAnsi="Times New Roman" w:cs="Times New Roman"/>
                <w:sz w:val="28"/>
                <w:szCs w:val="28"/>
              </w:rPr>
              <w:t>1 06 010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72F1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572F1">
              <w:rPr>
                <w:rFonts w:ascii="Times New Roman" w:hAnsi="Times New Roman" w:cs="Times New Roman"/>
                <w:sz w:val="28"/>
                <w:szCs w:val="28"/>
              </w:rPr>
              <w:t>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B8132B" w:rsidRPr="00362D84" w:rsidTr="00B54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B8132B" w:rsidRPr="00362D84" w:rsidTr="00B54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5E680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804">
              <w:rPr>
                <w:rFonts w:ascii="Times New Roman" w:hAnsi="Times New Roman" w:cs="Times New Roman"/>
                <w:b/>
                <w:sz w:val="28"/>
                <w:szCs w:val="28"/>
              </w:rPr>
              <w:t>1 11 00000 00 0000 000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5E680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804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214807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807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B8132B" w:rsidRPr="00362D84" w:rsidTr="00B54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5E680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804">
              <w:rPr>
                <w:rFonts w:ascii="Times New Roman" w:hAnsi="Times New Roman" w:cs="Times New Roman"/>
                <w:sz w:val="28"/>
                <w:szCs w:val="28"/>
              </w:rPr>
              <w:t>1 11 05035 10 0000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80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5E680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E6804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8132B" w:rsidRPr="00362D84" w:rsidTr="00B54393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6 279,1</w:t>
            </w:r>
          </w:p>
        </w:tc>
      </w:tr>
      <w:tr w:rsidR="00B8132B" w:rsidRPr="00362D84" w:rsidTr="00B54393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16001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бюджетов муниципальных районов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6 188,0</w:t>
            </w:r>
          </w:p>
        </w:tc>
      </w:tr>
      <w:tr w:rsidR="00B8132B" w:rsidRPr="00362D84" w:rsidTr="00B54393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2 02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35118 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10 0000 15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на осуществление первично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воинско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91,1</w:t>
            </w:r>
          </w:p>
        </w:tc>
      </w:tr>
      <w:tr w:rsidR="00B8132B" w:rsidRPr="00362D84" w:rsidTr="00B54393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7 179,1</w:t>
            </w:r>
          </w:p>
        </w:tc>
      </w:tr>
      <w:tr w:rsidR="00B8132B" w:rsidRPr="00362D84" w:rsidTr="00B54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36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r w:rsidRPr="00362D84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36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Default="00B8132B" w:rsidP="00B8132B">
      <w:pPr>
        <w:spacing w:after="0" w:line="0" w:lineRule="atLeast"/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ind w:left="6372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  <w:r w:rsidRPr="00A63740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4</w:t>
      </w: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r w:rsidRPr="00A63740">
        <w:rPr>
          <w:rFonts w:ascii="Times New Roman" w:hAnsi="Times New Roman" w:cs="Times New Roman"/>
        </w:rPr>
        <w:t xml:space="preserve">к решению Совета </w:t>
      </w:r>
    </w:p>
    <w:p w:rsidR="00B8132B" w:rsidRPr="00A63740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Pr="00A63740">
        <w:rPr>
          <w:rFonts w:ascii="Times New Roman" w:hAnsi="Times New Roman" w:cs="Times New Roman"/>
        </w:rPr>
        <w:t>армалинско</w:t>
      </w:r>
      <w:r>
        <w:rPr>
          <w:rFonts w:ascii="Times New Roman" w:hAnsi="Times New Roman" w:cs="Times New Roman"/>
        </w:rPr>
        <w:t>го</w:t>
      </w:r>
      <w:proofErr w:type="spellEnd"/>
      <w:r w:rsidRPr="00A63740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го</w:t>
      </w:r>
      <w:r w:rsidRPr="00A63740">
        <w:rPr>
          <w:rFonts w:ascii="Times New Roman" w:hAnsi="Times New Roman" w:cs="Times New Roman"/>
        </w:rPr>
        <w:t xml:space="preserve"> поселени</w:t>
      </w:r>
      <w:r>
        <w:rPr>
          <w:rFonts w:ascii="Times New Roman" w:hAnsi="Times New Roman" w:cs="Times New Roman"/>
        </w:rPr>
        <w:t>я</w:t>
      </w:r>
    </w:p>
    <w:p w:rsidR="00B8132B" w:rsidRDefault="00B8132B" w:rsidP="00B8132B">
      <w:pPr>
        <w:spacing w:after="0" w:line="0" w:lineRule="atLeast"/>
        <w:ind w:left="5592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№   36  от    20 декабря 2019 г </w:t>
      </w: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Доходы</w:t>
      </w: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муниципального образования «</w:t>
      </w:r>
      <w:proofErr w:type="spellStart"/>
      <w:r w:rsidRPr="00362D84">
        <w:rPr>
          <w:rFonts w:ascii="Times New Roman" w:hAnsi="Times New Roman" w:cs="Times New Roman"/>
          <w:b/>
          <w:bCs/>
          <w:sz w:val="28"/>
          <w:szCs w:val="28"/>
        </w:rPr>
        <w:t>Кармалинское</w:t>
      </w:r>
      <w:proofErr w:type="spellEnd"/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на плановый период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362D84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B8132B" w:rsidRPr="00362D84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4535"/>
        <w:gridCol w:w="1418"/>
        <w:gridCol w:w="1417"/>
      </w:tblGrid>
      <w:tr w:rsidR="00B8132B" w:rsidRPr="00362D84" w:rsidTr="00B54393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дохода</w:t>
            </w:r>
          </w:p>
        </w:tc>
        <w:tc>
          <w:tcPr>
            <w:tcW w:w="4535" w:type="dxa"/>
            <w:shd w:val="clear" w:color="auto" w:fill="auto"/>
            <w:noWrap/>
            <w:vAlign w:val="bottom"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8132B" w:rsidRPr="00362D8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B8132B" w:rsidRPr="00362D84" w:rsidTr="00B5439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shd w:val="clear" w:color="auto" w:fill="auto"/>
            <w:noWrap/>
            <w:vAlign w:val="bottom"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B8132B" w:rsidRPr="00362D8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62D8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8132B" w:rsidRPr="00362D84" w:rsidTr="00B5439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35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sz w:val="24"/>
                <w:szCs w:val="24"/>
              </w:rPr>
              <w:t>930,0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sz w:val="24"/>
                <w:szCs w:val="24"/>
              </w:rPr>
              <w:t>962,0</w:t>
            </w:r>
          </w:p>
        </w:tc>
      </w:tr>
      <w:tr w:rsidR="00B8132B" w:rsidRPr="00362D84" w:rsidTr="00B5439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535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415,0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431,0</w:t>
            </w:r>
          </w:p>
        </w:tc>
      </w:tr>
      <w:tr w:rsidR="00B8132B" w:rsidRPr="00362D84" w:rsidTr="00B5439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535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415,0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431,0</w:t>
            </w:r>
          </w:p>
        </w:tc>
      </w:tr>
      <w:tr w:rsidR="00B8132B" w:rsidRPr="00362D84" w:rsidTr="00B5439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535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465,0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481,0</w:t>
            </w:r>
          </w:p>
        </w:tc>
      </w:tr>
      <w:tr w:rsidR="00B8132B" w:rsidRPr="00362D84" w:rsidTr="00B5439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535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B8132B" w:rsidRPr="00362D84" w:rsidTr="00B5439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535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8132B" w:rsidRPr="00362D84" w:rsidTr="00B5439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4535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B8132B" w:rsidRPr="00362D84" w:rsidTr="00B5439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35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8132B" w:rsidRPr="00362D84" w:rsidTr="00B5439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535" w:type="dxa"/>
            <w:shd w:val="clear" w:color="auto" w:fill="auto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sz w:val="24"/>
                <w:szCs w:val="24"/>
              </w:rPr>
              <w:t>6 399,9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sz w:val="24"/>
                <w:szCs w:val="24"/>
              </w:rPr>
              <w:t>6 530,0</w:t>
            </w:r>
          </w:p>
        </w:tc>
      </w:tr>
      <w:tr w:rsidR="00B8132B" w:rsidRPr="00362D84" w:rsidTr="00B5439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4535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6 308,6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6 437,3</w:t>
            </w:r>
          </w:p>
        </w:tc>
      </w:tr>
      <w:tr w:rsidR="00B8132B" w:rsidRPr="00362D84" w:rsidTr="00B5439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535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B8132B" w:rsidRPr="00362D84" w:rsidTr="00B54393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7 329,9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7 492,0</w:t>
            </w:r>
          </w:p>
        </w:tc>
      </w:tr>
      <w:tr w:rsidR="00B8132B" w:rsidRPr="00362D84" w:rsidTr="00B5439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5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8132B" w:rsidRPr="009E4F54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B8132B" w:rsidRPr="00362D84" w:rsidRDefault="00B8132B" w:rsidP="00B8132B">
      <w:pPr>
        <w:spacing w:after="0" w:line="0" w:lineRule="atLeast"/>
        <w:ind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62D8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36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362D84" w:rsidRDefault="00B8132B" w:rsidP="00B813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</w:t>
      </w:r>
      <w:r w:rsidRPr="00362D84">
        <w:rPr>
          <w:rFonts w:ascii="Times New Roman" w:hAnsi="Times New Roman" w:cs="Times New Roman"/>
          <w:sz w:val="28"/>
          <w:szCs w:val="28"/>
        </w:rPr>
        <w:t>А.Д.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2D84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362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jc w:val="right"/>
        <w:rPr>
          <w:rFonts w:ascii="Times New Roman" w:hAnsi="Times New Roman" w:cs="Times New Roman"/>
          <w:b/>
        </w:rPr>
      </w:pPr>
    </w:p>
    <w:p w:rsidR="00B8132B" w:rsidRPr="00AE6FF5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  <w:r w:rsidRPr="00AE6FF5">
        <w:rPr>
          <w:rFonts w:ascii="Times New Roman" w:hAnsi="Times New Roman" w:cs="Times New Roman"/>
          <w:b/>
          <w:sz w:val="20"/>
          <w:szCs w:val="20"/>
        </w:rPr>
        <w:t>Приложение 5</w:t>
      </w:r>
    </w:p>
    <w:p w:rsidR="00B8132B" w:rsidRPr="00AE6FF5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sz w:val="20"/>
          <w:szCs w:val="20"/>
        </w:rPr>
      </w:pPr>
      <w:r w:rsidRPr="00AE6FF5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B8132B" w:rsidRPr="00AE6FF5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sz w:val="20"/>
          <w:szCs w:val="20"/>
        </w:rPr>
      </w:pPr>
      <w:proofErr w:type="spellStart"/>
      <w:r w:rsidRPr="00AE6FF5">
        <w:rPr>
          <w:rFonts w:ascii="Times New Roman" w:hAnsi="Times New Roman" w:cs="Times New Roman"/>
          <w:sz w:val="20"/>
          <w:szCs w:val="20"/>
        </w:rPr>
        <w:t>Кармалинского</w:t>
      </w:r>
      <w:proofErr w:type="spellEnd"/>
      <w:r w:rsidRPr="00AE6FF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B8132B" w:rsidRPr="00AE6FF5" w:rsidRDefault="00B8132B" w:rsidP="00B8132B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AE6FF5">
        <w:rPr>
          <w:rFonts w:ascii="Times New Roman" w:hAnsi="Times New Roman" w:cs="Times New Roman"/>
          <w:sz w:val="20"/>
          <w:szCs w:val="20"/>
        </w:rPr>
        <w:tab/>
      </w:r>
      <w:r w:rsidRPr="00AE6FF5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AE6FF5">
        <w:rPr>
          <w:rFonts w:ascii="Times New Roman" w:hAnsi="Times New Roman" w:cs="Times New Roman"/>
          <w:sz w:val="20"/>
          <w:szCs w:val="20"/>
        </w:rPr>
        <w:tab/>
      </w:r>
      <w:r w:rsidRPr="00AE6FF5">
        <w:rPr>
          <w:rFonts w:ascii="Times New Roman" w:hAnsi="Times New Roman" w:cs="Times New Roman"/>
          <w:sz w:val="20"/>
          <w:szCs w:val="20"/>
        </w:rPr>
        <w:tab/>
      </w:r>
      <w:r w:rsidRPr="00AE6FF5">
        <w:rPr>
          <w:rFonts w:ascii="Times New Roman" w:hAnsi="Times New Roman" w:cs="Times New Roman"/>
          <w:sz w:val="20"/>
          <w:szCs w:val="20"/>
        </w:rPr>
        <w:tab/>
      </w:r>
      <w:r w:rsidRPr="00AE6FF5">
        <w:rPr>
          <w:rFonts w:ascii="Times New Roman" w:hAnsi="Times New Roman" w:cs="Times New Roman"/>
          <w:sz w:val="20"/>
          <w:szCs w:val="20"/>
        </w:rPr>
        <w:tab/>
      </w:r>
      <w:r w:rsidRPr="00AE6FF5">
        <w:rPr>
          <w:rFonts w:ascii="Times New Roman" w:hAnsi="Times New Roman" w:cs="Times New Roman"/>
          <w:sz w:val="20"/>
          <w:szCs w:val="20"/>
        </w:rPr>
        <w:tab/>
      </w:r>
      <w:r w:rsidRPr="00AE6FF5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E6FF5">
        <w:rPr>
          <w:rFonts w:ascii="Times New Roman" w:hAnsi="Times New Roman" w:cs="Times New Roman"/>
          <w:sz w:val="20"/>
          <w:szCs w:val="20"/>
        </w:rPr>
        <w:t xml:space="preserve">  №   36  от 20 декабря 2019 г</w:t>
      </w:r>
    </w:p>
    <w:p w:rsidR="00B8132B" w:rsidRDefault="00B8132B" w:rsidP="00B8132B">
      <w:pPr>
        <w:spacing w:after="0" w:line="0" w:lineRule="atLeast"/>
        <w:rPr>
          <w:rFonts w:ascii="Times New Roman" w:hAnsi="Times New Roman" w:cs="Times New Roman"/>
        </w:rPr>
      </w:pPr>
    </w:p>
    <w:p w:rsidR="00B8132B" w:rsidRPr="00AE6FF5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FF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B8132B" w:rsidRPr="00AE6FF5" w:rsidRDefault="00B8132B" w:rsidP="00B8132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FF5">
        <w:rPr>
          <w:rFonts w:ascii="Times New Roman" w:hAnsi="Times New Roman" w:cs="Times New Roman"/>
          <w:b/>
          <w:sz w:val="24"/>
          <w:szCs w:val="24"/>
        </w:rPr>
        <w:t>главных администраторов доходов бюджета муниципального образования «</w:t>
      </w:r>
      <w:proofErr w:type="spellStart"/>
      <w:r w:rsidRPr="00AE6FF5">
        <w:rPr>
          <w:rFonts w:ascii="Times New Roman" w:hAnsi="Times New Roman" w:cs="Times New Roman"/>
          <w:b/>
          <w:sz w:val="24"/>
          <w:szCs w:val="24"/>
        </w:rPr>
        <w:t>Кармалинское</w:t>
      </w:r>
      <w:proofErr w:type="spellEnd"/>
      <w:r w:rsidRPr="00AE6FF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B8132B" w:rsidRPr="00362D84" w:rsidRDefault="00B8132B" w:rsidP="00B8132B">
      <w:pPr>
        <w:spacing w:after="0" w:line="0" w:lineRule="atLeast"/>
        <w:ind w:left="7080" w:right="-4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2835"/>
        <w:gridCol w:w="6900"/>
      </w:tblGrid>
      <w:tr w:rsidR="00B8132B" w:rsidRPr="006A7F77" w:rsidTr="00B54393">
        <w:trPr>
          <w:trHeight w:val="431"/>
        </w:trPr>
        <w:tc>
          <w:tcPr>
            <w:tcW w:w="709" w:type="dxa"/>
          </w:tcPr>
          <w:p w:rsidR="00B8132B" w:rsidRPr="00F848E7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sz w:val="26"/>
                <w:szCs w:val="26"/>
              </w:rPr>
              <w:t>Код</w:t>
            </w:r>
          </w:p>
        </w:tc>
        <w:tc>
          <w:tcPr>
            <w:tcW w:w="2835" w:type="dxa"/>
          </w:tcPr>
          <w:p w:rsidR="00B8132B" w:rsidRPr="00F848E7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Коды бюджетной </w:t>
            </w:r>
          </w:p>
          <w:p w:rsidR="00B8132B" w:rsidRPr="00F848E7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sz w:val="26"/>
                <w:szCs w:val="26"/>
              </w:rPr>
              <w:t>классификации</w:t>
            </w:r>
          </w:p>
        </w:tc>
        <w:tc>
          <w:tcPr>
            <w:tcW w:w="6900" w:type="dxa"/>
          </w:tcPr>
          <w:p w:rsidR="00B8132B" w:rsidRPr="00F848E7" w:rsidRDefault="00B8132B" w:rsidP="00B54393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</w:tr>
      <w:tr w:rsidR="00B8132B" w:rsidRPr="006A7F77" w:rsidTr="00B54393">
        <w:trPr>
          <w:trHeight w:val="565"/>
        </w:trPr>
        <w:tc>
          <w:tcPr>
            <w:tcW w:w="10444" w:type="dxa"/>
            <w:gridSpan w:val="3"/>
            <w:vAlign w:val="center"/>
          </w:tcPr>
          <w:p w:rsidR="00B8132B" w:rsidRPr="00F848E7" w:rsidRDefault="00B8132B" w:rsidP="00B54393">
            <w:pPr>
              <w:suppressAutoHyphens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B8132B" w:rsidRPr="009E4F54" w:rsidTr="00B54393">
        <w:trPr>
          <w:trHeight w:val="6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1 08 04020 01 1000 110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B8132B" w:rsidRPr="009E4F54" w:rsidTr="00B54393">
        <w:trPr>
          <w:trHeight w:val="494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1 13 01995 10 0000 130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8132B" w:rsidRPr="009E4F54" w:rsidTr="00B54393">
        <w:trPr>
          <w:trHeight w:val="494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1 13 02065 10 0000 130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B8132B" w:rsidRPr="009E4F54" w:rsidTr="00B54393">
        <w:trPr>
          <w:trHeight w:val="355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1 13 02995 10 0000 130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Прочие доходы от компенсации затрат бюджетов сельских поселений</w:t>
            </w:r>
          </w:p>
        </w:tc>
      </w:tr>
      <w:tr w:rsidR="00B8132B" w:rsidRPr="009E4F54" w:rsidTr="00B54393">
        <w:trPr>
          <w:trHeight w:val="445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1 15 02050 10 0000 140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1 17 01050 10 0000 180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Невыясненные поступления, зачисляемые в бюджеты сельских поселений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1 17 05050 10 0000 180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Прочие неналоговые доходы бюджетов сельских поселений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1 17 14030 10 0000 150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Средства самообложения граждан, зачисляемые в бюджеты сельских поселений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2 02 15001 10 0000 150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2 02 15002 10 0000 150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2 02 16001 10 0000 150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2 02 29999 10 0000 150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Прочие субсидии бюджетам сельских поселений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2 02 35118 10 0000 150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2 02 35930 10 0000 150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2 02 40014 10 0000 150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2 02 45160 10 0000 150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2 02 49999 10 0000 150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сельских поселений</w:t>
            </w:r>
          </w:p>
        </w:tc>
      </w:tr>
      <w:tr w:rsidR="00B8132B" w:rsidRPr="009E4F54" w:rsidTr="00B54393">
        <w:trPr>
          <w:trHeight w:val="964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lastRenderedPageBreak/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2 04 05010 10 0000 150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B8132B" w:rsidRPr="009E4F54" w:rsidTr="00B54393">
        <w:trPr>
          <w:trHeight w:val="964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2 04 05020 10 0000 150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B8132B" w:rsidRPr="009E4F54" w:rsidTr="00B54393">
        <w:trPr>
          <w:trHeight w:val="964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2 07 05020 10 0000 150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</w:rPr>
            </w:pPr>
            <w:r w:rsidRPr="009E4F54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8132B" w:rsidRPr="009E4F54" w:rsidTr="00B54393">
        <w:trPr>
          <w:trHeight w:val="331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2 07 05030 10 0000 150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Прочие безвозмездные поступления в бюджеты  сельских поселений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2 08 05000 10 0000 150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2 19 45160 10 0000 150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B8132B" w:rsidRPr="009E4F54" w:rsidTr="00B5439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814</w:t>
            </w:r>
          </w:p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2 19 60010 10 0000 150</w:t>
            </w:r>
          </w:p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8132B" w:rsidRPr="009E4F54" w:rsidTr="00B54393">
        <w:trPr>
          <w:trHeight w:val="763"/>
        </w:trPr>
        <w:tc>
          <w:tcPr>
            <w:tcW w:w="10444" w:type="dxa"/>
            <w:gridSpan w:val="3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/>
                <w:bCs/>
              </w:rPr>
            </w:pPr>
            <w:r w:rsidRPr="009E4F54">
              <w:rPr>
                <w:rFonts w:ascii="Times New Roman" w:hAnsi="Times New Roman" w:cs="Times New Roman"/>
                <w:b/>
                <w:bCs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B8132B" w:rsidRPr="009E4F54" w:rsidTr="00B54393">
        <w:trPr>
          <w:trHeight w:val="885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815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1 11 05035 10 0000 120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B8132B" w:rsidRPr="009E4F54" w:rsidTr="00B54393">
        <w:trPr>
          <w:trHeight w:val="668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815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1 11 05075 10 0000 120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B8132B" w:rsidRPr="009E4F54" w:rsidTr="00B54393">
        <w:trPr>
          <w:trHeight w:val="668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815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1 11 07015 10 0000 120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B8132B" w:rsidRPr="009E4F54" w:rsidTr="00B54393">
        <w:trPr>
          <w:trHeight w:val="699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815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1 11 09045 10 0000 120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B8132B" w:rsidRPr="009E4F54" w:rsidTr="00B54393">
        <w:trPr>
          <w:trHeight w:val="932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815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1 14 02052 10 0000 410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B8132B" w:rsidRPr="009E4F54" w:rsidTr="00B54393">
        <w:trPr>
          <w:trHeight w:val="352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815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1 14 02052 10 0000 440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</w:t>
            </w:r>
            <w:r w:rsidRPr="009E4F54">
              <w:rPr>
                <w:rFonts w:ascii="Times New Roman" w:hAnsi="Times New Roman" w:cs="Times New Roman"/>
                <w:bCs/>
              </w:rPr>
              <w:lastRenderedPageBreak/>
              <w:t>материальных запасов по указанному имуществу</w:t>
            </w:r>
          </w:p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B8132B" w:rsidRPr="009E4F54" w:rsidTr="00B54393">
        <w:trPr>
          <w:trHeight w:val="1373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lastRenderedPageBreak/>
              <w:t>815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1 14 02053 10 0000 410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</w:p>
        </w:tc>
      </w:tr>
      <w:tr w:rsidR="00B8132B" w:rsidRPr="009E4F54" w:rsidTr="00B54393">
        <w:trPr>
          <w:trHeight w:val="697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815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1 14 02053 10 0000 440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8132B" w:rsidRPr="009E4F54" w:rsidTr="00B54393">
        <w:trPr>
          <w:trHeight w:val="416"/>
        </w:trPr>
        <w:tc>
          <w:tcPr>
            <w:tcW w:w="709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jc w:val="center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815</w:t>
            </w:r>
          </w:p>
        </w:tc>
        <w:tc>
          <w:tcPr>
            <w:tcW w:w="2835" w:type="dxa"/>
          </w:tcPr>
          <w:p w:rsidR="00B8132B" w:rsidRPr="009E4F54" w:rsidRDefault="00B8132B" w:rsidP="00B54393">
            <w:pPr>
              <w:spacing w:after="0" w:line="0" w:lineRule="atLeast"/>
              <w:ind w:left="-42" w:right="-108" w:hanging="4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1 17 01050 10 0000 180</w:t>
            </w:r>
          </w:p>
        </w:tc>
        <w:tc>
          <w:tcPr>
            <w:tcW w:w="6900" w:type="dxa"/>
          </w:tcPr>
          <w:p w:rsidR="00B8132B" w:rsidRPr="009E4F54" w:rsidRDefault="00B8132B" w:rsidP="00B54393">
            <w:pPr>
              <w:suppressAutoHyphens/>
              <w:spacing w:after="0" w:line="0" w:lineRule="atLeast"/>
              <w:rPr>
                <w:rFonts w:ascii="Times New Roman" w:hAnsi="Times New Roman" w:cs="Times New Roman"/>
                <w:bCs/>
              </w:rPr>
            </w:pPr>
            <w:r w:rsidRPr="009E4F54">
              <w:rPr>
                <w:rFonts w:ascii="Times New Roman" w:hAnsi="Times New Roman" w:cs="Times New Roman"/>
                <w:bCs/>
              </w:rPr>
              <w:t>Невыясненные поступления, зачисляемые в бюджеты сельских поселений</w:t>
            </w:r>
          </w:p>
        </w:tc>
      </w:tr>
    </w:tbl>
    <w:p w:rsidR="00B8132B" w:rsidRPr="009E4F54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9E4F54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AE6FF5" w:rsidRDefault="00B8132B" w:rsidP="00B813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6FF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E6FF5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AE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32B" w:rsidRPr="00AE6FF5" w:rsidRDefault="00B8132B" w:rsidP="00B8132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E6FF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AE6FF5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AE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32B" w:rsidRPr="00AE6FF5" w:rsidRDefault="00B8132B" w:rsidP="00B8132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8132B" w:rsidRDefault="00B8132B" w:rsidP="00B8132B">
      <w:pPr>
        <w:spacing w:after="0" w:line="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ind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  <w:r w:rsidRPr="00CB7706">
        <w:rPr>
          <w:rFonts w:ascii="Times New Roman" w:hAnsi="Times New Roman" w:cs="Times New Roman"/>
          <w:b/>
        </w:rPr>
        <w:lastRenderedPageBreak/>
        <w:t>Приложение 6</w:t>
      </w: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r w:rsidRPr="00CB7706">
        <w:rPr>
          <w:rFonts w:ascii="Times New Roman" w:hAnsi="Times New Roman" w:cs="Times New Roman"/>
        </w:rPr>
        <w:t xml:space="preserve">к решению Совета </w:t>
      </w: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</w:rPr>
      </w:pPr>
      <w:proofErr w:type="spellStart"/>
      <w:r w:rsidRPr="00CB7706">
        <w:rPr>
          <w:rFonts w:ascii="Times New Roman" w:hAnsi="Times New Roman" w:cs="Times New Roman"/>
        </w:rPr>
        <w:t>Кармалинского</w:t>
      </w:r>
      <w:proofErr w:type="spellEnd"/>
      <w:r w:rsidRPr="00CB7706">
        <w:rPr>
          <w:rFonts w:ascii="Times New Roman" w:hAnsi="Times New Roman" w:cs="Times New Roman"/>
        </w:rPr>
        <w:t xml:space="preserve"> сельского поселения</w:t>
      </w:r>
    </w:p>
    <w:p w:rsidR="00B8132B" w:rsidRPr="00CB7706" w:rsidRDefault="00B8132B" w:rsidP="00B8132B">
      <w:pPr>
        <w:spacing w:after="0" w:line="240" w:lineRule="atLeast"/>
        <w:ind w:left="558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</w:rPr>
        <w:t xml:space="preserve">             </w:t>
      </w:r>
      <w:r w:rsidRPr="00CB7706">
        <w:rPr>
          <w:rFonts w:ascii="Times New Roman" w:hAnsi="Times New Roman" w:cs="Times New Roman"/>
        </w:rPr>
        <w:t>№ 36  от   20 декабря 2019 г</w:t>
      </w:r>
    </w:p>
    <w:p w:rsidR="00B8132B" w:rsidRPr="00CB7706" w:rsidRDefault="00B8132B" w:rsidP="00B813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0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B8132B" w:rsidRPr="00CB7706" w:rsidRDefault="00B8132B" w:rsidP="00B813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06">
        <w:rPr>
          <w:rFonts w:ascii="Times New Roman" w:hAnsi="Times New Roman" w:cs="Times New Roman"/>
          <w:b/>
          <w:sz w:val="28"/>
          <w:szCs w:val="28"/>
        </w:rPr>
        <w:t>главных администраторов источников финансирования дефицита бюджета муниципального образования «</w:t>
      </w:r>
      <w:proofErr w:type="spellStart"/>
      <w:r w:rsidRPr="00CB7706">
        <w:rPr>
          <w:rFonts w:ascii="Times New Roman" w:hAnsi="Times New Roman" w:cs="Times New Roman"/>
          <w:b/>
          <w:sz w:val="28"/>
          <w:szCs w:val="28"/>
        </w:rPr>
        <w:t>Кармалинское</w:t>
      </w:r>
      <w:proofErr w:type="spellEnd"/>
      <w:r w:rsidRPr="00CB7706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0"/>
        <w:gridCol w:w="3125"/>
        <w:gridCol w:w="142"/>
        <w:gridCol w:w="5811"/>
      </w:tblGrid>
      <w:tr w:rsidR="00B8132B" w:rsidRPr="00CB7706" w:rsidTr="00B54393">
        <w:trPr>
          <w:trHeight w:val="660"/>
        </w:trPr>
        <w:tc>
          <w:tcPr>
            <w:tcW w:w="1270" w:type="dxa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</w:t>
            </w:r>
            <w:proofErr w:type="spellStart"/>
            <w:r w:rsidRPr="00CB770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</w:t>
            </w:r>
            <w:proofErr w:type="spellEnd"/>
            <w:r w:rsidRPr="00CB770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B7706">
              <w:rPr>
                <w:rFonts w:ascii="Times New Roman" w:hAnsi="Times New Roman" w:cs="Times New Roman"/>
                <w:b/>
                <w:sz w:val="28"/>
                <w:szCs w:val="28"/>
              </w:rPr>
              <w:t>ратора</w:t>
            </w:r>
            <w:proofErr w:type="spellEnd"/>
          </w:p>
        </w:tc>
        <w:tc>
          <w:tcPr>
            <w:tcW w:w="3267" w:type="dxa"/>
            <w:gridSpan w:val="2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/>
                <w:sz w:val="28"/>
                <w:szCs w:val="28"/>
              </w:rPr>
              <w:t>Коды бюджетной</w:t>
            </w:r>
          </w:p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классификации</w:t>
            </w:r>
          </w:p>
        </w:tc>
        <w:tc>
          <w:tcPr>
            <w:tcW w:w="5811" w:type="dxa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B8132B" w:rsidRPr="00CB7706" w:rsidTr="00B54393">
        <w:trPr>
          <w:trHeight w:val="914"/>
        </w:trPr>
        <w:tc>
          <w:tcPr>
            <w:tcW w:w="10348" w:type="dxa"/>
            <w:gridSpan w:val="4"/>
            <w:vAlign w:val="center"/>
          </w:tcPr>
          <w:p w:rsidR="00B8132B" w:rsidRPr="00CB7706" w:rsidRDefault="00B8132B" w:rsidP="00B54393">
            <w:p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B8132B" w:rsidRPr="00CB7706" w:rsidTr="00B54393">
        <w:trPr>
          <w:trHeight w:val="654"/>
        </w:trPr>
        <w:tc>
          <w:tcPr>
            <w:tcW w:w="1270" w:type="dxa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25" w:type="dxa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Cs/>
                <w:sz w:val="28"/>
                <w:szCs w:val="28"/>
              </w:rPr>
              <w:t>01 05 02 01 10 0000 510</w:t>
            </w:r>
          </w:p>
        </w:tc>
        <w:tc>
          <w:tcPr>
            <w:tcW w:w="5953" w:type="dxa"/>
            <w:gridSpan w:val="2"/>
          </w:tcPr>
          <w:p w:rsidR="00B8132B" w:rsidRPr="00CB7706" w:rsidRDefault="00B8132B" w:rsidP="00B54393">
            <w:pPr>
              <w:suppressAutoHyphens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B8132B" w:rsidRPr="00CB7706" w:rsidTr="00B54393">
        <w:trPr>
          <w:trHeight w:val="692"/>
        </w:trPr>
        <w:tc>
          <w:tcPr>
            <w:tcW w:w="1270" w:type="dxa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125" w:type="dxa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Cs/>
                <w:sz w:val="28"/>
                <w:szCs w:val="28"/>
              </w:rPr>
              <w:t>01 05 02 01 10 0000 610</w:t>
            </w:r>
          </w:p>
        </w:tc>
        <w:tc>
          <w:tcPr>
            <w:tcW w:w="5953" w:type="dxa"/>
            <w:gridSpan w:val="2"/>
          </w:tcPr>
          <w:p w:rsidR="00B8132B" w:rsidRPr="00CB7706" w:rsidRDefault="00B8132B" w:rsidP="00B54393">
            <w:pPr>
              <w:suppressAutoHyphens/>
              <w:spacing w:after="0" w:line="24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B77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7706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CB7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B770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А.Д. </w:t>
      </w:r>
      <w:proofErr w:type="spellStart"/>
      <w:r w:rsidRPr="00CB7706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CB7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5664" w:right="-442" w:firstLine="708"/>
        <w:rPr>
          <w:rFonts w:ascii="Times New Roman" w:hAnsi="Times New Roman" w:cs="Times New Roman"/>
          <w:b/>
          <w:sz w:val="28"/>
          <w:szCs w:val="28"/>
        </w:rPr>
      </w:pPr>
    </w:p>
    <w:p w:rsidR="00B8132B" w:rsidRPr="00AE6FF5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  <w:r w:rsidRPr="00AE6FF5">
        <w:rPr>
          <w:rFonts w:ascii="Times New Roman" w:hAnsi="Times New Roman" w:cs="Times New Roman"/>
          <w:b/>
          <w:sz w:val="20"/>
          <w:szCs w:val="20"/>
        </w:rPr>
        <w:t>Приложение 7</w:t>
      </w:r>
    </w:p>
    <w:p w:rsidR="00B8132B" w:rsidRPr="00AE6FF5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sz w:val="20"/>
          <w:szCs w:val="20"/>
        </w:rPr>
      </w:pPr>
      <w:r w:rsidRPr="00AE6FF5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B8132B" w:rsidRPr="00AE6FF5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sz w:val="20"/>
          <w:szCs w:val="20"/>
        </w:rPr>
      </w:pPr>
      <w:proofErr w:type="spellStart"/>
      <w:r w:rsidRPr="00AE6FF5">
        <w:rPr>
          <w:rFonts w:ascii="Times New Roman" w:hAnsi="Times New Roman" w:cs="Times New Roman"/>
          <w:sz w:val="20"/>
          <w:szCs w:val="20"/>
        </w:rPr>
        <w:t>Кармалинского</w:t>
      </w:r>
      <w:proofErr w:type="spellEnd"/>
      <w:r w:rsidRPr="00AE6FF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B8132B" w:rsidRPr="00AE6FF5" w:rsidRDefault="00B8132B" w:rsidP="00B8132B">
      <w:pPr>
        <w:spacing w:after="0" w:line="240" w:lineRule="atLeast"/>
        <w:ind w:left="6372" w:right="-1"/>
        <w:rPr>
          <w:rFonts w:ascii="Times New Roman" w:hAnsi="Times New Roman" w:cs="Times New Roman"/>
          <w:sz w:val="20"/>
          <w:szCs w:val="20"/>
        </w:rPr>
      </w:pPr>
      <w:r w:rsidRPr="00AE6FF5">
        <w:rPr>
          <w:rFonts w:ascii="Times New Roman" w:hAnsi="Times New Roman" w:cs="Times New Roman"/>
          <w:sz w:val="20"/>
          <w:szCs w:val="20"/>
        </w:rPr>
        <w:t>№   36   от  20 декабря  2019 г</w:t>
      </w:r>
    </w:p>
    <w:p w:rsidR="00B8132B" w:rsidRPr="00AE6FF5" w:rsidRDefault="00B8132B" w:rsidP="00B8132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6FF5">
        <w:rPr>
          <w:rFonts w:ascii="Times New Roman" w:hAnsi="Times New Roman" w:cs="Times New Roman"/>
          <w:b/>
          <w:bCs/>
          <w:sz w:val="26"/>
          <w:szCs w:val="26"/>
        </w:rPr>
        <w:t>Распределение</w:t>
      </w:r>
    </w:p>
    <w:p w:rsidR="00B8132B" w:rsidRPr="00AE6FF5" w:rsidRDefault="00B8132B" w:rsidP="00B8132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E6FF5">
        <w:rPr>
          <w:rFonts w:ascii="Times New Roman" w:hAnsi="Times New Roman" w:cs="Times New Roman"/>
          <w:b/>
          <w:bCs/>
          <w:sz w:val="26"/>
          <w:szCs w:val="26"/>
        </w:rPr>
        <w:t xml:space="preserve">бюджетных ассигнований по разделам, подразделам, целевым статьям и группам </w:t>
      </w:r>
      <w:proofErr w:type="gramStart"/>
      <w:r w:rsidRPr="00AE6FF5">
        <w:rPr>
          <w:rFonts w:ascii="Times New Roman" w:hAnsi="Times New Roman" w:cs="Times New Roman"/>
          <w:b/>
          <w:bCs/>
          <w:sz w:val="26"/>
          <w:szCs w:val="26"/>
        </w:rPr>
        <w:t>видов расходов классификации расходов бюджета муниципального</w:t>
      </w:r>
      <w:proofErr w:type="gramEnd"/>
      <w:r w:rsidRPr="00AE6FF5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 «</w:t>
      </w:r>
      <w:proofErr w:type="spellStart"/>
      <w:r w:rsidRPr="00AE6FF5">
        <w:rPr>
          <w:rFonts w:ascii="Times New Roman" w:hAnsi="Times New Roman" w:cs="Times New Roman"/>
          <w:b/>
          <w:bCs/>
          <w:sz w:val="26"/>
          <w:szCs w:val="26"/>
        </w:rPr>
        <w:t>Кармалинское</w:t>
      </w:r>
      <w:proofErr w:type="spellEnd"/>
      <w:r w:rsidRPr="00AE6FF5"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поселение» Нижнекамского муниципального района Республики Татарстан на 2020 год</w:t>
      </w:r>
    </w:p>
    <w:p w:rsidR="00B8132B" w:rsidRPr="00AE6FF5" w:rsidRDefault="00B8132B" w:rsidP="00B8132B">
      <w:pPr>
        <w:spacing w:after="0" w:line="240" w:lineRule="atLeast"/>
        <w:ind w:left="5232" w:right="-442" w:firstLine="708"/>
        <w:jc w:val="center"/>
        <w:rPr>
          <w:rFonts w:ascii="Times New Roman" w:hAnsi="Times New Roman" w:cs="Times New Roman"/>
          <w:b/>
        </w:rPr>
      </w:pPr>
      <w:r w:rsidRPr="00AE6FF5">
        <w:rPr>
          <w:rFonts w:ascii="Times New Roman" w:hAnsi="Times New Roman" w:cs="Times New Roman"/>
        </w:rPr>
        <w:t xml:space="preserve">                              тыс</w:t>
      </w:r>
      <w:proofErr w:type="gramStart"/>
      <w:r w:rsidRPr="00AE6FF5">
        <w:rPr>
          <w:rFonts w:ascii="Times New Roman" w:hAnsi="Times New Roman" w:cs="Times New Roman"/>
        </w:rPr>
        <w:t>.р</w:t>
      </w:r>
      <w:proofErr w:type="gramEnd"/>
      <w:r w:rsidRPr="00AE6FF5">
        <w:rPr>
          <w:rFonts w:ascii="Times New Roman" w:hAnsi="Times New Roman" w:cs="Times New Roman"/>
        </w:rPr>
        <w:t>уб.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4"/>
        <w:gridCol w:w="567"/>
        <w:gridCol w:w="605"/>
        <w:gridCol w:w="1976"/>
        <w:gridCol w:w="636"/>
        <w:gridCol w:w="1349"/>
      </w:tblGrid>
      <w:tr w:rsidR="00B8132B" w:rsidRPr="00CB7706" w:rsidTr="00B54393">
        <w:trPr>
          <w:trHeight w:val="690"/>
        </w:trPr>
        <w:tc>
          <w:tcPr>
            <w:tcW w:w="5074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76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349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 xml:space="preserve">Муниципальное образование </w:t>
            </w:r>
            <w:proofErr w:type="spellStart"/>
            <w:r w:rsidRPr="00AE6FF5">
              <w:rPr>
                <w:rFonts w:ascii="Times New Roman" w:hAnsi="Times New Roman" w:cs="Times New Roman"/>
                <w:b/>
              </w:rPr>
              <w:t>Кармалинское</w:t>
            </w:r>
            <w:proofErr w:type="spellEnd"/>
            <w:r w:rsidRPr="00AE6FF5">
              <w:rPr>
                <w:rFonts w:ascii="Times New Roman" w:hAnsi="Times New Roman" w:cs="Times New Roman"/>
                <w:b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 xml:space="preserve">Совет </w:t>
            </w:r>
            <w:proofErr w:type="spellStart"/>
            <w:r w:rsidRPr="00AE6FF5">
              <w:rPr>
                <w:rFonts w:ascii="Times New Roman" w:hAnsi="Times New Roman" w:cs="Times New Roman"/>
                <w:b/>
              </w:rPr>
              <w:t>Кармалинского</w:t>
            </w:r>
            <w:proofErr w:type="spellEnd"/>
            <w:r w:rsidRPr="00AE6FF5">
              <w:rPr>
                <w:rFonts w:ascii="Times New Roman" w:hAnsi="Times New Roman" w:cs="Times New Roman"/>
                <w:b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E6FF5">
              <w:rPr>
                <w:rFonts w:ascii="Times New Roman" w:hAnsi="Times New Roman" w:cs="Times New Roman"/>
                <w:b/>
                <w:bCs/>
              </w:rPr>
              <w:t>Непрограммные</w:t>
            </w:r>
            <w:proofErr w:type="spellEnd"/>
            <w:r w:rsidRPr="00AE6FF5">
              <w:rPr>
                <w:rFonts w:ascii="Times New Roman" w:hAnsi="Times New Roman" w:cs="Times New Roman"/>
                <w:b/>
                <w:bCs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416,6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416,6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 xml:space="preserve">99 0 00 02030 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6FF5">
              <w:rPr>
                <w:rFonts w:ascii="Times New Roman" w:hAnsi="Times New Roman" w:cs="Times New Roman"/>
                <w:bCs/>
              </w:rPr>
              <w:t>416,6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6FF5">
              <w:rPr>
                <w:rFonts w:ascii="Times New Roman" w:hAnsi="Times New Roman" w:cs="Times New Roman"/>
                <w:bCs/>
              </w:rPr>
              <w:t>416,6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 xml:space="preserve">Исполнительный комитет </w:t>
            </w:r>
            <w:proofErr w:type="spellStart"/>
            <w:r w:rsidRPr="00AE6FF5">
              <w:rPr>
                <w:rFonts w:ascii="Times New Roman" w:hAnsi="Times New Roman" w:cs="Times New Roman"/>
                <w:b/>
              </w:rPr>
              <w:t>Кармалинского</w:t>
            </w:r>
            <w:proofErr w:type="spellEnd"/>
            <w:r w:rsidRPr="00AE6FF5">
              <w:rPr>
                <w:rFonts w:ascii="Times New Roman" w:hAnsi="Times New Roman" w:cs="Times New Roman"/>
                <w:b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 w:rsidRPr="00AE6FF5">
              <w:rPr>
                <w:rFonts w:ascii="Times New Roman" w:hAnsi="Times New Roman" w:cs="Times New Roman"/>
                <w:b/>
              </w:rPr>
              <w:t>Непрограммное</w:t>
            </w:r>
            <w:proofErr w:type="spellEnd"/>
            <w:r w:rsidRPr="00AE6FF5">
              <w:rPr>
                <w:rFonts w:ascii="Times New Roman" w:hAnsi="Times New Roman" w:cs="Times New Roman"/>
                <w:b/>
              </w:rPr>
              <w:t xml:space="preserve"> направление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1 652,6</w:t>
            </w:r>
          </w:p>
        </w:tc>
      </w:tr>
      <w:tr w:rsidR="00B8132B" w:rsidRPr="00CB7706" w:rsidTr="00B54393">
        <w:trPr>
          <w:trHeight w:val="1380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1 059,2</w:t>
            </w:r>
          </w:p>
        </w:tc>
      </w:tr>
      <w:tr w:rsidR="00B8132B" w:rsidRPr="00CB7706" w:rsidTr="00B54393">
        <w:trPr>
          <w:trHeight w:val="690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1 059,2</w:t>
            </w:r>
          </w:p>
        </w:tc>
      </w:tr>
      <w:tr w:rsidR="00B8132B" w:rsidRPr="00CB7706" w:rsidTr="00B54393">
        <w:trPr>
          <w:trHeight w:val="172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810,7</w:t>
            </w:r>
          </w:p>
        </w:tc>
      </w:tr>
      <w:tr w:rsidR="00B8132B" w:rsidRPr="00CB7706" w:rsidTr="00B54393">
        <w:trPr>
          <w:trHeight w:val="690"/>
        </w:trPr>
        <w:tc>
          <w:tcPr>
            <w:tcW w:w="5074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242,6</w:t>
            </w:r>
          </w:p>
        </w:tc>
      </w:tr>
      <w:tr w:rsidR="00B8132B" w:rsidRPr="00CB7706" w:rsidTr="00B54393">
        <w:trPr>
          <w:trHeight w:val="286"/>
        </w:trPr>
        <w:tc>
          <w:tcPr>
            <w:tcW w:w="5074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5,9</w:t>
            </w:r>
          </w:p>
        </w:tc>
      </w:tr>
      <w:tr w:rsidR="00B8132B" w:rsidRPr="00CB7706" w:rsidTr="00B54393">
        <w:trPr>
          <w:trHeight w:val="418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5,8</w:t>
            </w:r>
          </w:p>
        </w:tc>
      </w:tr>
      <w:tr w:rsidR="00B8132B" w:rsidRPr="00CB7706" w:rsidTr="00B54393">
        <w:trPr>
          <w:trHeight w:val="1380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5,8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5,8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587,6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99 0 00 02950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6,9</w:t>
            </w:r>
          </w:p>
        </w:tc>
      </w:tr>
      <w:tr w:rsidR="00B8132B" w:rsidRPr="00CB7706" w:rsidTr="00B54393">
        <w:trPr>
          <w:trHeight w:val="690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 xml:space="preserve">Иные бюджетные ассигнования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6,9</w:t>
            </w:r>
          </w:p>
        </w:tc>
      </w:tr>
      <w:tr w:rsidR="00B8132B" w:rsidRPr="00CB7706" w:rsidTr="00B54393">
        <w:trPr>
          <w:trHeight w:val="690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548,4</w:t>
            </w:r>
          </w:p>
        </w:tc>
      </w:tr>
      <w:tr w:rsidR="00B8132B" w:rsidRPr="00CB7706" w:rsidTr="00B54393">
        <w:trPr>
          <w:trHeight w:val="2142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548,4</w:t>
            </w:r>
          </w:p>
        </w:tc>
      </w:tr>
      <w:tr w:rsidR="00B8132B" w:rsidRPr="00CB7706" w:rsidTr="00B54393">
        <w:trPr>
          <w:trHeight w:val="4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AE6FF5">
              <w:rPr>
                <w:rFonts w:ascii="Times New Roman" w:hAnsi="Times New Roman" w:cs="Times New Roman"/>
                <w:b/>
                <w:color w:val="00000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99 0 00 92350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26,3</w:t>
            </w:r>
          </w:p>
        </w:tc>
      </w:tr>
      <w:tr w:rsidR="00B8132B" w:rsidRPr="00CB7706" w:rsidTr="00B54393">
        <w:trPr>
          <w:trHeight w:val="690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99 0 00 92350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9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26,3</w:t>
            </w:r>
          </w:p>
        </w:tc>
      </w:tr>
      <w:tr w:rsidR="00B8132B" w:rsidRPr="00CB7706" w:rsidTr="00B54393">
        <w:trPr>
          <w:trHeight w:val="1380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6,0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91,1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91,1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91,1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86,6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4,5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 xml:space="preserve">Национальная безопасность и </w:t>
            </w:r>
            <w:r w:rsidRPr="00AE6FF5">
              <w:rPr>
                <w:rFonts w:ascii="Times New Roman" w:hAnsi="Times New Roman" w:cs="Times New Roman"/>
                <w:b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lastRenderedPageBreak/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461,0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auto" w:fill="auto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461,0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auto" w:fill="auto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461,0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455,0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6,0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360,0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360,0</w:t>
            </w:r>
          </w:p>
        </w:tc>
      </w:tr>
      <w:tr w:rsidR="00B8132B" w:rsidRPr="00CB7706" w:rsidTr="00B54393">
        <w:trPr>
          <w:trHeight w:val="690"/>
        </w:trPr>
        <w:tc>
          <w:tcPr>
            <w:tcW w:w="5074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360,0</w:t>
            </w:r>
          </w:p>
        </w:tc>
      </w:tr>
      <w:tr w:rsidR="00B8132B" w:rsidRPr="00CB7706" w:rsidTr="00B54393">
        <w:trPr>
          <w:trHeight w:val="1035"/>
        </w:trPr>
        <w:tc>
          <w:tcPr>
            <w:tcW w:w="5074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97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99 0 00 78020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9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360,0</w:t>
            </w:r>
          </w:p>
        </w:tc>
      </w:tr>
      <w:tr w:rsidR="00B8132B" w:rsidRPr="00CB7706" w:rsidTr="00B54393">
        <w:trPr>
          <w:trHeight w:val="248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2 047,0</w:t>
            </w: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32B" w:rsidRPr="00CB7706" w:rsidTr="00B54393">
        <w:trPr>
          <w:trHeight w:val="210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3,0</w:t>
            </w: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32B" w:rsidRPr="00CB7706" w:rsidTr="00B54393">
        <w:trPr>
          <w:trHeight w:val="158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B8132B" w:rsidRPr="00CB7706" w:rsidTr="00B54393">
        <w:trPr>
          <w:trHeight w:val="158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6FF5">
              <w:rPr>
                <w:rFonts w:ascii="Times New Roman" w:hAnsi="Times New Roman" w:cs="Times New Roman"/>
                <w:bCs/>
              </w:rPr>
              <w:t>3,0</w:t>
            </w: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8132B" w:rsidRPr="00CB7706" w:rsidTr="00B54393">
        <w:trPr>
          <w:trHeight w:val="158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2 044,00</w:t>
            </w:r>
          </w:p>
        </w:tc>
      </w:tr>
      <w:tr w:rsidR="00B8132B" w:rsidRPr="00CB7706" w:rsidTr="00B54393">
        <w:trPr>
          <w:trHeight w:val="248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931,5</w:t>
            </w: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32B" w:rsidRPr="00CB7706" w:rsidTr="00B54393">
        <w:trPr>
          <w:trHeight w:val="690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931,5</w:t>
            </w:r>
          </w:p>
        </w:tc>
      </w:tr>
      <w:tr w:rsidR="00B8132B" w:rsidRPr="00CB7706" w:rsidTr="00B54393">
        <w:trPr>
          <w:trHeight w:val="690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1 112,50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7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200 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6FF5">
              <w:rPr>
                <w:rFonts w:ascii="Times New Roman" w:hAnsi="Times New Roman" w:cs="Times New Roman"/>
                <w:bCs/>
              </w:rPr>
              <w:t>2,0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1 110,5</w:t>
            </w:r>
          </w:p>
        </w:tc>
      </w:tr>
      <w:tr w:rsidR="00B8132B" w:rsidRPr="00CB7706" w:rsidTr="00B54393">
        <w:trPr>
          <w:trHeight w:val="110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2 150,8</w:t>
            </w: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32B" w:rsidRPr="00CB7706" w:rsidTr="00B54393">
        <w:trPr>
          <w:trHeight w:val="110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2 150,8</w:t>
            </w: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8132B" w:rsidRPr="00CB7706" w:rsidTr="00B54393">
        <w:trPr>
          <w:trHeight w:val="690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 xml:space="preserve">Обеспечение деятельности клубов и культурно </w:t>
            </w:r>
            <w:proofErr w:type="spellStart"/>
            <w:r w:rsidRPr="00AE6FF5">
              <w:rPr>
                <w:rFonts w:ascii="Times New Roman" w:hAnsi="Times New Roman" w:cs="Times New Roman"/>
                <w:b/>
                <w:bCs/>
              </w:rPr>
              <w:t>досуговых</w:t>
            </w:r>
            <w:proofErr w:type="spellEnd"/>
            <w:r w:rsidRPr="00AE6FF5">
              <w:rPr>
                <w:rFonts w:ascii="Times New Roman" w:hAnsi="Times New Roman" w:cs="Times New Roman"/>
                <w:b/>
                <w:bCs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2 138,0</w:t>
            </w:r>
          </w:p>
        </w:tc>
      </w:tr>
      <w:tr w:rsidR="00B8132B" w:rsidRPr="00CB7706" w:rsidTr="00B54393">
        <w:trPr>
          <w:trHeight w:val="561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410,6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AE6FF5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lastRenderedPageBreak/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1 727,4</w:t>
            </w:r>
          </w:p>
        </w:tc>
      </w:tr>
      <w:tr w:rsidR="00B8132B" w:rsidRPr="00CB7706" w:rsidTr="00B54393">
        <w:trPr>
          <w:trHeight w:val="345"/>
        </w:trPr>
        <w:tc>
          <w:tcPr>
            <w:tcW w:w="5074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99 0 00 02950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AE6FF5">
              <w:rPr>
                <w:rFonts w:ascii="Times New Roman" w:hAnsi="Times New Roman" w:cs="Times New Roman"/>
                <w:b/>
              </w:rPr>
              <w:t>12,8</w:t>
            </w:r>
          </w:p>
        </w:tc>
      </w:tr>
      <w:tr w:rsidR="00B8132B" w:rsidRPr="00CB7706" w:rsidTr="00B54393">
        <w:trPr>
          <w:trHeight w:val="431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Cs/>
              </w:rPr>
            </w:pPr>
            <w:r w:rsidRPr="00AE6FF5">
              <w:rPr>
                <w:rFonts w:ascii="Times New Roman" w:hAnsi="Times New Roman" w:cs="Times New Roman"/>
                <w:bCs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99  0 00  02950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AE6FF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E6FF5">
              <w:rPr>
                <w:rFonts w:ascii="Times New Roman" w:hAnsi="Times New Roman" w:cs="Times New Roman"/>
                <w:bCs/>
              </w:rPr>
              <w:t>12,8</w:t>
            </w:r>
          </w:p>
        </w:tc>
      </w:tr>
      <w:tr w:rsidR="00B8132B" w:rsidRPr="00CB7706" w:rsidTr="00B54393">
        <w:trPr>
          <w:trHeight w:val="282"/>
        </w:trPr>
        <w:tc>
          <w:tcPr>
            <w:tcW w:w="507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6FF5">
              <w:rPr>
                <w:rFonts w:ascii="Times New Roman" w:hAnsi="Times New Roman" w:cs="Times New Roman"/>
                <w:b/>
                <w:bCs/>
              </w:rPr>
              <w:t>7 179,1</w:t>
            </w:r>
          </w:p>
        </w:tc>
      </w:tr>
    </w:tbl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AE6FF5" w:rsidRDefault="00B8132B" w:rsidP="00B813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E6FF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AE6FF5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AE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32B" w:rsidRPr="009E4F54" w:rsidRDefault="00B8132B" w:rsidP="00B813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E6FF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AE6FF5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AE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F848E7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  <w:r w:rsidRPr="00F848E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8</w:t>
      </w:r>
    </w:p>
    <w:p w:rsidR="00B8132B" w:rsidRPr="00F848E7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sz w:val="20"/>
          <w:szCs w:val="20"/>
        </w:rPr>
      </w:pPr>
      <w:r w:rsidRPr="00F848E7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B8132B" w:rsidRPr="00F848E7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sz w:val="20"/>
          <w:szCs w:val="20"/>
        </w:rPr>
      </w:pPr>
      <w:proofErr w:type="spellStart"/>
      <w:r w:rsidRPr="00F848E7">
        <w:rPr>
          <w:rFonts w:ascii="Times New Roman" w:hAnsi="Times New Roman" w:cs="Times New Roman"/>
          <w:sz w:val="20"/>
          <w:szCs w:val="20"/>
        </w:rPr>
        <w:t>Кармалинского</w:t>
      </w:r>
      <w:proofErr w:type="spellEnd"/>
      <w:r w:rsidRPr="00F848E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B8132B" w:rsidRPr="00F848E7" w:rsidRDefault="00B8132B" w:rsidP="00B8132B">
      <w:pPr>
        <w:spacing w:after="0" w:line="240" w:lineRule="atLeast"/>
        <w:ind w:right="-1"/>
        <w:rPr>
          <w:rFonts w:ascii="Times New Roman" w:hAnsi="Times New Roman" w:cs="Times New Roman"/>
          <w:sz w:val="20"/>
          <w:szCs w:val="20"/>
        </w:rPr>
      </w:pPr>
      <w:r w:rsidRPr="00F848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F848E7">
        <w:rPr>
          <w:rFonts w:ascii="Times New Roman" w:hAnsi="Times New Roman" w:cs="Times New Roman"/>
          <w:sz w:val="20"/>
          <w:szCs w:val="20"/>
        </w:rPr>
        <w:t xml:space="preserve">   №   36   от   20 декабря 2019 г</w:t>
      </w:r>
    </w:p>
    <w:p w:rsidR="00B8132B" w:rsidRPr="00CB7706" w:rsidRDefault="00B8132B" w:rsidP="00B8132B">
      <w:pPr>
        <w:spacing w:after="0" w:line="240" w:lineRule="atLeast"/>
        <w:ind w:left="6386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F848E7" w:rsidRDefault="00B8132B" w:rsidP="00B8132B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8E7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B8132B" w:rsidRPr="00F848E7" w:rsidRDefault="00B8132B" w:rsidP="00B8132B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848E7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F848E7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F848E7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proofErr w:type="spellStart"/>
      <w:r w:rsidRPr="00F848E7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F848E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                                                                       на плановый период 2021-2022 год</w:t>
      </w:r>
      <w:r w:rsidRPr="00F848E7">
        <w:rPr>
          <w:rFonts w:ascii="Times New Roman" w:hAnsi="Times New Roman" w:cs="Times New Roman"/>
          <w:b/>
          <w:sz w:val="24"/>
          <w:szCs w:val="24"/>
        </w:rPr>
        <w:t>ы</w:t>
      </w:r>
      <w:r w:rsidRPr="00F848E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8132B" w:rsidRPr="00CB7706" w:rsidRDefault="00B8132B" w:rsidP="00B8132B">
      <w:pPr>
        <w:spacing w:after="0"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тыс</w:t>
      </w:r>
      <w:proofErr w:type="gramStart"/>
      <w:r w:rsidRPr="00CB77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7706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8"/>
        <w:gridCol w:w="567"/>
        <w:gridCol w:w="567"/>
        <w:gridCol w:w="2126"/>
        <w:gridCol w:w="709"/>
        <w:gridCol w:w="1276"/>
        <w:gridCol w:w="1275"/>
      </w:tblGrid>
      <w:tr w:rsidR="00B8132B" w:rsidRPr="00CB7706" w:rsidTr="00B54393">
        <w:trPr>
          <w:trHeight w:val="690"/>
        </w:trPr>
        <w:tc>
          <w:tcPr>
            <w:tcW w:w="3828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2126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 год</w:t>
            </w:r>
          </w:p>
        </w:tc>
        <w:tc>
          <w:tcPr>
            <w:tcW w:w="1275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 год</w:t>
            </w:r>
          </w:p>
        </w:tc>
      </w:tr>
      <w:tr w:rsidR="00B8132B" w:rsidRPr="00CB7706" w:rsidTr="00B54393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shd w:val="clear" w:color="000000" w:fill="FFFFFF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Кармалинское</w:t>
            </w:r>
            <w:proofErr w:type="spellEnd"/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</w:t>
            </w:r>
            <w:proofErr w:type="spellStart"/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2B" w:rsidRPr="00F848E7" w:rsidTr="00B54393">
        <w:trPr>
          <w:trHeight w:val="310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132B" w:rsidRPr="00F848E7" w:rsidTr="00B54393">
        <w:trPr>
          <w:trHeight w:val="503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432,9</w:t>
            </w:r>
          </w:p>
        </w:tc>
        <w:tc>
          <w:tcPr>
            <w:tcW w:w="1275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450,2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432,9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450,2</w:t>
            </w:r>
          </w:p>
        </w:tc>
      </w:tr>
      <w:tr w:rsidR="00B8132B" w:rsidRPr="00F848E7" w:rsidTr="00B54393">
        <w:trPr>
          <w:trHeight w:val="313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 xml:space="preserve">99 0 00 02030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Cs/>
                <w:sz w:val="24"/>
                <w:szCs w:val="24"/>
              </w:rPr>
              <w:t>432,9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Cs/>
                <w:sz w:val="24"/>
                <w:szCs w:val="24"/>
              </w:rPr>
              <w:t>450,2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Cs/>
                <w:sz w:val="24"/>
                <w:szCs w:val="24"/>
              </w:rPr>
              <w:t>432,9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Cs/>
                <w:sz w:val="24"/>
                <w:szCs w:val="24"/>
              </w:rPr>
              <w:t>450,2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Кармалинского</w:t>
            </w:r>
            <w:proofErr w:type="spellEnd"/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1 700,2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1 751,2</w:t>
            </w:r>
          </w:p>
        </w:tc>
      </w:tr>
      <w:tr w:rsidR="00B8132B" w:rsidRPr="00F848E7" w:rsidTr="00B54393">
        <w:trPr>
          <w:trHeight w:val="2295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1 090,9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1 124,9</w:t>
            </w:r>
          </w:p>
        </w:tc>
      </w:tr>
      <w:tr w:rsidR="00B8132B" w:rsidRPr="00F848E7" w:rsidTr="00B54393">
        <w:trPr>
          <w:trHeight w:val="690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1 090,9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1 124,9</w:t>
            </w:r>
          </w:p>
        </w:tc>
      </w:tr>
      <w:tr w:rsidR="00B8132B" w:rsidRPr="00F848E7" w:rsidTr="00B54393">
        <w:trPr>
          <w:trHeight w:val="1725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842,2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876,0</w:t>
            </w:r>
          </w:p>
        </w:tc>
      </w:tr>
      <w:tr w:rsidR="00B8132B" w:rsidRPr="00F848E7" w:rsidTr="00B54393">
        <w:trPr>
          <w:trHeight w:val="690"/>
        </w:trPr>
        <w:tc>
          <w:tcPr>
            <w:tcW w:w="382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242,8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243,0</w:t>
            </w:r>
          </w:p>
        </w:tc>
      </w:tr>
      <w:tr w:rsidR="00B8132B" w:rsidRPr="00F848E7" w:rsidTr="00B54393">
        <w:trPr>
          <w:trHeight w:val="690"/>
        </w:trPr>
        <w:tc>
          <w:tcPr>
            <w:tcW w:w="382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5,9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5,9</w:t>
            </w:r>
          </w:p>
        </w:tc>
      </w:tr>
      <w:tr w:rsidR="00B8132B" w:rsidRPr="00F848E7" w:rsidTr="00B54393">
        <w:trPr>
          <w:trHeight w:val="418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5,8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5,8</w:t>
            </w:r>
          </w:p>
        </w:tc>
      </w:tr>
      <w:tr w:rsidR="00B8132B" w:rsidRPr="00F848E7" w:rsidTr="00B54393">
        <w:trPr>
          <w:trHeight w:val="1380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5,8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5,8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5,8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5,8</w:t>
            </w:r>
          </w:p>
        </w:tc>
      </w:tr>
      <w:tr w:rsidR="00B8132B" w:rsidRPr="00F848E7" w:rsidTr="00B54393">
        <w:trPr>
          <w:trHeight w:val="501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603,5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620,5</w:t>
            </w:r>
          </w:p>
        </w:tc>
      </w:tr>
      <w:tr w:rsidR="00B8132B" w:rsidRPr="00F848E7" w:rsidTr="00B54393">
        <w:trPr>
          <w:trHeight w:val="387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6,9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6,9</w:t>
            </w:r>
          </w:p>
        </w:tc>
      </w:tr>
      <w:tr w:rsidR="00B8132B" w:rsidRPr="00F848E7" w:rsidTr="00B54393">
        <w:trPr>
          <w:trHeight w:val="387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99 0 00 02950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6,9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6,9</w:t>
            </w:r>
          </w:p>
        </w:tc>
      </w:tr>
      <w:tr w:rsidR="00B8132B" w:rsidRPr="00F848E7" w:rsidTr="00B54393">
        <w:trPr>
          <w:trHeight w:val="387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564,3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581,3</w:t>
            </w:r>
          </w:p>
        </w:tc>
      </w:tr>
      <w:tr w:rsidR="00B8132B" w:rsidRPr="00F848E7" w:rsidTr="00B54393">
        <w:trPr>
          <w:trHeight w:val="273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99 0 00 29900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564,3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581,3</w:t>
            </w:r>
          </w:p>
        </w:tc>
      </w:tr>
      <w:tr w:rsidR="00B8132B" w:rsidRPr="00F848E7" w:rsidTr="00B54393">
        <w:trPr>
          <w:trHeight w:val="557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26,3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26,3</w:t>
            </w:r>
          </w:p>
        </w:tc>
      </w:tr>
      <w:tr w:rsidR="00B8132B" w:rsidRPr="00F848E7" w:rsidTr="00B54393">
        <w:trPr>
          <w:trHeight w:val="690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99 0 00 92350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26,3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26,3</w:t>
            </w:r>
          </w:p>
        </w:tc>
      </w:tr>
      <w:tr w:rsidR="00B8132B" w:rsidRPr="00F848E7" w:rsidTr="00B54393">
        <w:trPr>
          <w:trHeight w:val="1380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6,0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6,0</w:t>
            </w:r>
          </w:p>
        </w:tc>
      </w:tr>
      <w:tr w:rsidR="00B8132B" w:rsidRPr="00F848E7" w:rsidTr="00B54393">
        <w:trPr>
          <w:trHeight w:val="313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</w:tr>
      <w:tr w:rsidR="00B8132B" w:rsidRPr="00F848E7" w:rsidTr="00B54393">
        <w:trPr>
          <w:trHeight w:val="313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91,3</w:t>
            </w: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92,7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91,3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92,7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91,3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92,7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87,6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89,0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461,0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460,9</w:t>
            </w:r>
          </w:p>
        </w:tc>
      </w:tr>
      <w:tr w:rsidR="00B8132B" w:rsidRPr="00F848E7" w:rsidTr="00B54393">
        <w:trPr>
          <w:trHeight w:val="387"/>
        </w:trPr>
        <w:tc>
          <w:tcPr>
            <w:tcW w:w="3828" w:type="dxa"/>
            <w:shd w:val="clear" w:color="auto" w:fill="auto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461,0</w:t>
            </w:r>
          </w:p>
        </w:tc>
        <w:tc>
          <w:tcPr>
            <w:tcW w:w="1275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460,9</w:t>
            </w:r>
          </w:p>
        </w:tc>
      </w:tr>
      <w:tr w:rsidR="00B8132B" w:rsidRPr="00F848E7" w:rsidTr="00B54393">
        <w:trPr>
          <w:trHeight w:val="1843"/>
        </w:trPr>
        <w:tc>
          <w:tcPr>
            <w:tcW w:w="3828" w:type="dxa"/>
            <w:shd w:val="clear" w:color="auto" w:fill="auto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1275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460,9</w:t>
            </w:r>
          </w:p>
        </w:tc>
      </w:tr>
      <w:tr w:rsidR="00B8132B" w:rsidRPr="00F848E7" w:rsidTr="00B54393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455,0</w:t>
            </w:r>
          </w:p>
        </w:tc>
        <w:tc>
          <w:tcPr>
            <w:tcW w:w="1275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454,9</w:t>
            </w:r>
          </w:p>
        </w:tc>
      </w:tr>
      <w:tr w:rsidR="00B8132B" w:rsidRPr="00F848E7" w:rsidTr="00B54393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B8132B" w:rsidRPr="00F848E7" w:rsidTr="00B54393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75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B8132B" w:rsidRPr="00F848E7" w:rsidTr="00B54393">
        <w:trPr>
          <w:trHeight w:val="131"/>
        </w:trPr>
        <w:tc>
          <w:tcPr>
            <w:tcW w:w="382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1275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8E7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B8132B" w:rsidRPr="00F848E7" w:rsidTr="00B54393">
        <w:trPr>
          <w:trHeight w:val="690"/>
        </w:trPr>
        <w:tc>
          <w:tcPr>
            <w:tcW w:w="382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 xml:space="preserve">Строительство, содержание и ремонт автомобильных дорог и </w:t>
            </w:r>
            <w:r w:rsidRPr="00F848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5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</w:tr>
      <w:tr w:rsidR="00B8132B" w:rsidRPr="00F848E7" w:rsidTr="00B54393">
        <w:trPr>
          <w:trHeight w:val="791"/>
        </w:trPr>
        <w:tc>
          <w:tcPr>
            <w:tcW w:w="382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99 0 00 78020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  <w:tc>
          <w:tcPr>
            <w:tcW w:w="1275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300,0</w:t>
            </w:r>
          </w:p>
        </w:tc>
      </w:tr>
      <w:tr w:rsidR="00B8132B" w:rsidRPr="00F848E7" w:rsidTr="00B54393">
        <w:trPr>
          <w:trHeight w:val="521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2 139,7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2 174,6</w:t>
            </w:r>
          </w:p>
        </w:tc>
      </w:tr>
      <w:tr w:rsidR="00B8132B" w:rsidRPr="00F848E7" w:rsidTr="00B54393">
        <w:trPr>
          <w:trHeight w:val="70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212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3,0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3,0</w:t>
            </w:r>
          </w:p>
        </w:tc>
      </w:tr>
      <w:tr w:rsidR="00B8132B" w:rsidRPr="00F848E7" w:rsidTr="00B54393">
        <w:trPr>
          <w:trHeight w:val="82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3,0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3,0</w:t>
            </w:r>
          </w:p>
        </w:tc>
      </w:tr>
      <w:tr w:rsidR="00B8132B" w:rsidRPr="00F848E7" w:rsidTr="00B54393">
        <w:trPr>
          <w:trHeight w:val="82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3,0</w:t>
            </w: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3,0</w:t>
            </w:r>
          </w:p>
        </w:tc>
      </w:tr>
      <w:tr w:rsidR="00B8132B" w:rsidRPr="00F848E7" w:rsidTr="00B54393">
        <w:trPr>
          <w:trHeight w:val="82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2 136,7</w:t>
            </w: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2 171,6</w:t>
            </w:r>
          </w:p>
        </w:tc>
      </w:tr>
      <w:tr w:rsidR="00B8132B" w:rsidRPr="00F848E7" w:rsidTr="00B54393">
        <w:trPr>
          <w:trHeight w:val="86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Уличное освещение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99 0 00 78010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964,2</w:t>
            </w: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999,1</w:t>
            </w:r>
          </w:p>
        </w:tc>
      </w:tr>
      <w:tr w:rsidR="00B8132B" w:rsidRPr="00F848E7" w:rsidTr="00B54393">
        <w:trPr>
          <w:trHeight w:val="696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99 0 00 78010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964,2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999,1</w:t>
            </w:r>
          </w:p>
        </w:tc>
      </w:tr>
      <w:tr w:rsidR="00B8132B" w:rsidRPr="00F848E7" w:rsidTr="00B54393">
        <w:trPr>
          <w:trHeight w:val="690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1 172,5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1 172,5</w:t>
            </w:r>
          </w:p>
        </w:tc>
      </w:tr>
      <w:tr w:rsidR="00B8132B" w:rsidRPr="00F848E7" w:rsidTr="00B54393">
        <w:trPr>
          <w:trHeight w:val="561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99 0 00 78050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1 172,5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1 172,5</w:t>
            </w:r>
          </w:p>
        </w:tc>
      </w:tr>
      <w:tr w:rsidR="00B8132B" w:rsidRPr="00F848E7" w:rsidTr="00B54393">
        <w:trPr>
          <w:trHeight w:val="561"/>
        </w:trPr>
        <w:tc>
          <w:tcPr>
            <w:tcW w:w="382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2 023,8</w:t>
            </w: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1 892,4</w:t>
            </w:r>
          </w:p>
        </w:tc>
      </w:tr>
      <w:tr w:rsidR="00B8132B" w:rsidRPr="00F848E7" w:rsidTr="00B54393">
        <w:trPr>
          <w:trHeight w:val="70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2 023,8</w:t>
            </w: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1 892,4</w:t>
            </w:r>
          </w:p>
        </w:tc>
      </w:tr>
      <w:tr w:rsidR="00B8132B" w:rsidRPr="00F848E7" w:rsidTr="00B54393">
        <w:trPr>
          <w:trHeight w:val="777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Обеспечение деятельности клубов и культурно - </w:t>
            </w:r>
            <w:proofErr w:type="spellStart"/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досуговых</w:t>
            </w:r>
            <w:proofErr w:type="spellEnd"/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центров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2 011,0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1 879,6</w:t>
            </w:r>
          </w:p>
        </w:tc>
      </w:tr>
      <w:tr w:rsidR="00B8132B" w:rsidRPr="00F848E7" w:rsidTr="00B54393">
        <w:trPr>
          <w:trHeight w:val="1035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410,6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410,6</w:t>
            </w:r>
          </w:p>
        </w:tc>
      </w:tr>
      <w:tr w:rsidR="00B8132B" w:rsidRPr="00F848E7" w:rsidTr="00B54393">
        <w:trPr>
          <w:trHeight w:val="840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08 4 01 44091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1 600,4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1 469,0</w:t>
            </w:r>
          </w:p>
        </w:tc>
      </w:tr>
      <w:tr w:rsidR="00B8132B" w:rsidRPr="00F848E7" w:rsidTr="00B54393">
        <w:trPr>
          <w:trHeight w:val="840"/>
        </w:trPr>
        <w:tc>
          <w:tcPr>
            <w:tcW w:w="382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12,8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12,8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99 0 00 02950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12,8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12,8</w:t>
            </w:r>
          </w:p>
        </w:tc>
      </w:tr>
      <w:tr w:rsidR="00B8132B" w:rsidRPr="00F848E7" w:rsidTr="00B54393">
        <w:trPr>
          <w:trHeight w:val="345"/>
        </w:trPr>
        <w:tc>
          <w:tcPr>
            <w:tcW w:w="3828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highlight w:val="yellow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7 148,9</w:t>
            </w:r>
          </w:p>
        </w:tc>
        <w:tc>
          <w:tcPr>
            <w:tcW w:w="127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7 122,0</w:t>
            </w:r>
          </w:p>
        </w:tc>
      </w:tr>
    </w:tbl>
    <w:p w:rsidR="00B8132B" w:rsidRPr="00F848E7" w:rsidRDefault="00B8132B" w:rsidP="00B8132B">
      <w:pPr>
        <w:spacing w:after="0" w:line="240" w:lineRule="atLeast"/>
        <w:ind w:right="-1"/>
        <w:rPr>
          <w:rFonts w:ascii="Times New Roman" w:hAnsi="Times New Roman" w:cs="Times New Roman"/>
          <w:b/>
          <w:sz w:val="23"/>
          <w:szCs w:val="23"/>
        </w:rPr>
      </w:pPr>
    </w:p>
    <w:p w:rsidR="00B8132B" w:rsidRPr="00F848E7" w:rsidRDefault="00B8132B" w:rsidP="00B813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48E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F848E7">
        <w:rPr>
          <w:rFonts w:ascii="Times New Roman" w:hAnsi="Times New Roman" w:cs="Times New Roman"/>
          <w:sz w:val="24"/>
          <w:szCs w:val="24"/>
        </w:rPr>
        <w:t>Кармалинского</w:t>
      </w:r>
      <w:proofErr w:type="spellEnd"/>
      <w:r w:rsidRPr="00F84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32B" w:rsidRPr="00F848E7" w:rsidRDefault="00B8132B" w:rsidP="00B813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848E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А.Д. </w:t>
      </w:r>
      <w:proofErr w:type="spellStart"/>
      <w:r w:rsidRPr="00F848E7">
        <w:rPr>
          <w:rFonts w:ascii="Times New Roman" w:hAnsi="Times New Roman" w:cs="Times New Roman"/>
          <w:sz w:val="24"/>
          <w:szCs w:val="24"/>
        </w:rPr>
        <w:t>Кубышкин</w:t>
      </w:r>
      <w:proofErr w:type="spellEnd"/>
      <w:r w:rsidRPr="00F84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</w:p>
    <w:p w:rsidR="00B8132B" w:rsidRPr="00F848E7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  <w:r w:rsidRPr="00F848E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9</w:t>
      </w:r>
    </w:p>
    <w:p w:rsidR="00B8132B" w:rsidRPr="00F848E7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sz w:val="20"/>
          <w:szCs w:val="20"/>
        </w:rPr>
      </w:pPr>
      <w:r w:rsidRPr="00F848E7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B8132B" w:rsidRPr="00F848E7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sz w:val="20"/>
          <w:szCs w:val="20"/>
        </w:rPr>
      </w:pPr>
      <w:proofErr w:type="spellStart"/>
      <w:r w:rsidRPr="00F848E7">
        <w:rPr>
          <w:rFonts w:ascii="Times New Roman" w:hAnsi="Times New Roman" w:cs="Times New Roman"/>
          <w:sz w:val="20"/>
          <w:szCs w:val="20"/>
        </w:rPr>
        <w:t>Кармалинского</w:t>
      </w:r>
      <w:proofErr w:type="spellEnd"/>
      <w:r w:rsidRPr="00F848E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B8132B" w:rsidRPr="00F848E7" w:rsidRDefault="00B8132B" w:rsidP="00B8132B">
      <w:pPr>
        <w:spacing w:after="0" w:line="240" w:lineRule="atLeast"/>
        <w:ind w:left="5954" w:right="-1" w:firstLine="346"/>
        <w:rPr>
          <w:rFonts w:ascii="Times New Roman" w:hAnsi="Times New Roman" w:cs="Times New Roman"/>
          <w:b/>
          <w:sz w:val="20"/>
          <w:szCs w:val="20"/>
        </w:rPr>
      </w:pPr>
      <w:r w:rsidRPr="00F848E7">
        <w:rPr>
          <w:rFonts w:ascii="Times New Roman" w:hAnsi="Times New Roman" w:cs="Times New Roman"/>
          <w:sz w:val="20"/>
          <w:szCs w:val="20"/>
        </w:rPr>
        <w:t>№ 36  от  20 декабря 2019 г</w:t>
      </w:r>
    </w:p>
    <w:p w:rsidR="00B8132B" w:rsidRPr="00CB7706" w:rsidRDefault="00B8132B" w:rsidP="00B8132B">
      <w:pPr>
        <w:spacing w:after="0" w:line="240" w:lineRule="atLeast"/>
        <w:ind w:left="70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F848E7" w:rsidRDefault="00B8132B" w:rsidP="00B8132B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848E7">
        <w:rPr>
          <w:rFonts w:ascii="Times New Roman" w:hAnsi="Times New Roman" w:cs="Times New Roman"/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F848E7">
        <w:rPr>
          <w:rFonts w:ascii="Times New Roman" w:hAnsi="Times New Roman" w:cs="Times New Roman"/>
          <w:b/>
          <w:bCs/>
          <w:sz w:val="24"/>
          <w:szCs w:val="24"/>
        </w:rPr>
        <w:t>Кармалинское</w:t>
      </w:r>
      <w:proofErr w:type="spellEnd"/>
      <w:r w:rsidRPr="00F848E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на 2020 год</w:t>
      </w:r>
      <w:r w:rsidRPr="00F848E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32B" w:rsidRPr="00CB7706" w:rsidRDefault="00B8132B" w:rsidP="00B8132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77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тыс</w:t>
      </w:r>
      <w:proofErr w:type="gramStart"/>
      <w:r w:rsidRPr="00CB77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7706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2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762"/>
        <w:gridCol w:w="567"/>
        <w:gridCol w:w="605"/>
        <w:gridCol w:w="1894"/>
        <w:gridCol w:w="636"/>
        <w:gridCol w:w="1124"/>
      </w:tblGrid>
      <w:tr w:rsidR="00B8132B" w:rsidRPr="00CB7706" w:rsidTr="00B54393">
        <w:trPr>
          <w:trHeight w:val="690"/>
        </w:trPr>
        <w:tc>
          <w:tcPr>
            <w:tcW w:w="4678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proofErr w:type="gramStart"/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gramStart"/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1894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Сумма на год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Муниципальное образование «</w:t>
            </w:r>
            <w:proofErr w:type="spellStart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Кармалинское</w:t>
            </w:r>
            <w:proofErr w:type="spellEnd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сельское поселение»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Совет </w:t>
            </w:r>
            <w:proofErr w:type="spellStart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Кармалинского</w:t>
            </w:r>
            <w:proofErr w:type="spellEnd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Непрограммные</w:t>
            </w:r>
            <w:proofErr w:type="spellEnd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416,6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416,6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416,6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799</w:t>
            </w: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416,6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Исполнительный комитет </w:t>
            </w:r>
            <w:proofErr w:type="spellStart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Кармалинского</w:t>
            </w:r>
            <w:proofErr w:type="spellEnd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proofErr w:type="spellStart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Нижнекамскамского</w:t>
            </w:r>
            <w:proofErr w:type="spellEnd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Непрограммные</w:t>
            </w:r>
            <w:proofErr w:type="spellEnd"/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1 652,6</w:t>
            </w:r>
          </w:p>
        </w:tc>
      </w:tr>
      <w:tr w:rsidR="00B8132B" w:rsidRPr="00CB7706" w:rsidTr="00B54393">
        <w:trPr>
          <w:trHeight w:val="1380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1 059,2</w:t>
            </w:r>
          </w:p>
        </w:tc>
      </w:tr>
      <w:tr w:rsidR="00B8132B" w:rsidRPr="00CB7706" w:rsidTr="00B54393">
        <w:trPr>
          <w:trHeight w:val="463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Руководство и управление в сфере установленных функций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1 059,2</w:t>
            </w:r>
          </w:p>
        </w:tc>
      </w:tr>
      <w:tr w:rsidR="00B8132B" w:rsidRPr="00CB7706" w:rsidTr="00B54393">
        <w:trPr>
          <w:trHeight w:val="172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810,7</w:t>
            </w:r>
          </w:p>
        </w:tc>
      </w:tr>
      <w:tr w:rsidR="00B8132B" w:rsidRPr="00CB7706" w:rsidTr="00B54393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242,6</w:t>
            </w:r>
          </w:p>
        </w:tc>
      </w:tr>
      <w:tr w:rsidR="00B8132B" w:rsidRPr="00CB7706" w:rsidTr="00B54393">
        <w:trPr>
          <w:trHeight w:val="289"/>
        </w:trPr>
        <w:tc>
          <w:tcPr>
            <w:tcW w:w="467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5,9</w:t>
            </w:r>
          </w:p>
        </w:tc>
      </w:tr>
      <w:tr w:rsidR="00B8132B" w:rsidRPr="00CB7706" w:rsidTr="00B54393">
        <w:trPr>
          <w:trHeight w:val="418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5,8</w:t>
            </w:r>
          </w:p>
        </w:tc>
      </w:tr>
      <w:tr w:rsidR="00B8132B" w:rsidRPr="00CB7706" w:rsidTr="00B54393">
        <w:trPr>
          <w:trHeight w:val="1380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5,8</w:t>
            </w:r>
          </w:p>
        </w:tc>
      </w:tr>
      <w:tr w:rsidR="00B8132B" w:rsidRPr="00CB7706" w:rsidTr="00B54393">
        <w:trPr>
          <w:trHeight w:val="231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894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5,8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587,6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6,9</w:t>
            </w:r>
          </w:p>
        </w:tc>
      </w:tr>
      <w:tr w:rsidR="00B8132B" w:rsidRPr="00CB7706" w:rsidTr="00B54393">
        <w:trPr>
          <w:trHeight w:val="373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99 0 00 02950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6,9</w:t>
            </w:r>
          </w:p>
        </w:tc>
      </w:tr>
      <w:tr w:rsidR="00B8132B" w:rsidRPr="00CB7706" w:rsidTr="00B54393">
        <w:trPr>
          <w:trHeight w:val="373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548,4</w:t>
            </w:r>
          </w:p>
        </w:tc>
      </w:tr>
      <w:tr w:rsidR="00B8132B" w:rsidRPr="00CB7706" w:rsidTr="00B54393">
        <w:trPr>
          <w:trHeight w:val="690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99 0 00 29900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548,4</w:t>
            </w:r>
          </w:p>
        </w:tc>
      </w:tr>
      <w:tr w:rsidR="00B8132B" w:rsidRPr="00CB7706" w:rsidTr="00B54393">
        <w:trPr>
          <w:trHeight w:val="443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99 0 00 92350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26,3</w:t>
            </w:r>
          </w:p>
        </w:tc>
      </w:tr>
      <w:tr w:rsidR="00B8132B" w:rsidRPr="00CB7706" w:rsidTr="00B54393">
        <w:trPr>
          <w:trHeight w:val="690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99 0 00 92350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26,3</w:t>
            </w:r>
          </w:p>
        </w:tc>
      </w:tr>
      <w:tr w:rsidR="00B8132B" w:rsidRPr="00CB7706" w:rsidTr="00B54393">
        <w:trPr>
          <w:trHeight w:val="1380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6,0</w:t>
            </w:r>
          </w:p>
        </w:tc>
      </w:tr>
      <w:tr w:rsidR="00B8132B" w:rsidRPr="00CB7706" w:rsidTr="00B54393">
        <w:trPr>
          <w:trHeight w:val="172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94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</w:tr>
      <w:tr w:rsidR="00B8132B" w:rsidRPr="00CB7706" w:rsidTr="00B54393">
        <w:trPr>
          <w:trHeight w:val="172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91,1</w:t>
            </w:r>
          </w:p>
        </w:tc>
      </w:tr>
      <w:tr w:rsidR="00B8132B" w:rsidRPr="00CB7706" w:rsidTr="00B54393">
        <w:trPr>
          <w:trHeight w:val="418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91,1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91,1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F848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86,6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4,5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461,0</w:t>
            </w:r>
          </w:p>
        </w:tc>
      </w:tr>
      <w:tr w:rsidR="00B8132B" w:rsidRPr="00CB7706" w:rsidTr="00B54393">
        <w:trPr>
          <w:trHeight w:val="487"/>
        </w:trPr>
        <w:tc>
          <w:tcPr>
            <w:tcW w:w="4678" w:type="dxa"/>
            <w:shd w:val="clear" w:color="auto" w:fill="auto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762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461,0</w:t>
            </w:r>
          </w:p>
        </w:tc>
      </w:tr>
      <w:tr w:rsidR="00B8132B" w:rsidRPr="00CB7706" w:rsidTr="00B54393">
        <w:trPr>
          <w:trHeight w:val="1035"/>
        </w:trPr>
        <w:tc>
          <w:tcPr>
            <w:tcW w:w="4678" w:type="dxa"/>
            <w:shd w:val="clear" w:color="auto" w:fill="auto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461,0</w:t>
            </w:r>
          </w:p>
        </w:tc>
      </w:tr>
      <w:tr w:rsidR="00B8132B" w:rsidRPr="00CB7706" w:rsidTr="00B54393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455,0</w:t>
            </w:r>
          </w:p>
        </w:tc>
      </w:tr>
      <w:tr w:rsidR="00B8132B" w:rsidRPr="00CB7706" w:rsidTr="00B54393">
        <w:trPr>
          <w:trHeight w:val="690"/>
        </w:trPr>
        <w:tc>
          <w:tcPr>
            <w:tcW w:w="4678" w:type="dxa"/>
            <w:shd w:val="clear" w:color="auto" w:fill="auto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94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</w:tr>
      <w:tr w:rsidR="00B8132B" w:rsidRPr="00CB7706" w:rsidTr="00B54393">
        <w:trPr>
          <w:trHeight w:val="236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360,0</w:t>
            </w:r>
          </w:p>
        </w:tc>
      </w:tr>
      <w:tr w:rsidR="00B8132B" w:rsidRPr="00CB7706" w:rsidTr="00B54393">
        <w:trPr>
          <w:trHeight w:val="236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360,0</w:t>
            </w:r>
          </w:p>
        </w:tc>
      </w:tr>
      <w:tr w:rsidR="00B8132B" w:rsidRPr="00CB7706" w:rsidTr="00B54393">
        <w:trPr>
          <w:trHeight w:val="14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360,0</w:t>
            </w:r>
          </w:p>
        </w:tc>
      </w:tr>
      <w:tr w:rsidR="00B8132B" w:rsidRPr="00CB7706" w:rsidTr="00B54393">
        <w:trPr>
          <w:trHeight w:val="958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99 0 00 78020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360,0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2 047,0</w:t>
            </w:r>
          </w:p>
        </w:tc>
      </w:tr>
      <w:tr w:rsidR="00B8132B" w:rsidRPr="00CB7706" w:rsidTr="00B54393">
        <w:trPr>
          <w:trHeight w:val="273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3,0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3,0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94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3,0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2 044,0</w:t>
            </w:r>
          </w:p>
        </w:tc>
      </w:tr>
      <w:tr w:rsidR="00B8132B" w:rsidRPr="00CB7706" w:rsidTr="00B54393">
        <w:trPr>
          <w:trHeight w:val="32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931,5</w:t>
            </w:r>
          </w:p>
        </w:tc>
      </w:tr>
      <w:tr w:rsidR="00B8132B" w:rsidRPr="00CB7706" w:rsidTr="00B54393">
        <w:trPr>
          <w:trHeight w:val="688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931,5</w:t>
            </w:r>
          </w:p>
        </w:tc>
      </w:tr>
      <w:tr w:rsidR="00B8132B" w:rsidRPr="00CB7706" w:rsidTr="00B54393">
        <w:trPr>
          <w:trHeight w:val="690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1 112,5</w:t>
            </w:r>
          </w:p>
        </w:tc>
      </w:tr>
      <w:tr w:rsidR="00B8132B" w:rsidRPr="00CB7706" w:rsidTr="00B54393">
        <w:trPr>
          <w:trHeight w:val="690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99 0 00 78040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2,0</w:t>
            </w:r>
          </w:p>
        </w:tc>
      </w:tr>
      <w:tr w:rsidR="00B8132B" w:rsidRPr="00CB7706" w:rsidTr="00B54393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1 110,5</w:t>
            </w:r>
          </w:p>
        </w:tc>
      </w:tr>
      <w:tr w:rsidR="00B8132B" w:rsidRPr="00CB7706" w:rsidTr="00B54393">
        <w:trPr>
          <w:trHeight w:val="477"/>
        </w:trPr>
        <w:tc>
          <w:tcPr>
            <w:tcW w:w="4678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2 150,8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2 150,8</w:t>
            </w:r>
          </w:p>
        </w:tc>
      </w:tr>
      <w:tr w:rsidR="00B8132B" w:rsidRPr="00CB7706" w:rsidTr="00B54393">
        <w:trPr>
          <w:trHeight w:val="690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Обеспечение деятельности клубов и культурно - </w:t>
            </w:r>
            <w:proofErr w:type="spellStart"/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досуговых</w:t>
            </w:r>
            <w:proofErr w:type="spellEnd"/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2 138,0</w:t>
            </w:r>
          </w:p>
        </w:tc>
      </w:tr>
      <w:tr w:rsidR="00B8132B" w:rsidRPr="00CB7706" w:rsidTr="00B54393">
        <w:trPr>
          <w:trHeight w:val="701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 xml:space="preserve">410,6 </w:t>
            </w:r>
          </w:p>
        </w:tc>
      </w:tr>
      <w:tr w:rsidR="00B8132B" w:rsidRPr="00CB7706" w:rsidTr="00B54393">
        <w:trPr>
          <w:trHeight w:val="697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1 727,4</w:t>
            </w:r>
          </w:p>
        </w:tc>
      </w:tr>
      <w:tr w:rsidR="00B8132B" w:rsidRPr="00CB7706" w:rsidTr="00B54393">
        <w:trPr>
          <w:trHeight w:val="697"/>
        </w:trPr>
        <w:tc>
          <w:tcPr>
            <w:tcW w:w="4678" w:type="dxa"/>
            <w:shd w:val="clear" w:color="000000" w:fill="FFFFFF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99 0 00 02950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sz w:val="23"/>
                <w:szCs w:val="23"/>
              </w:rPr>
              <w:t>12,8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 xml:space="preserve"> 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 xml:space="preserve"> 01</w:t>
            </w: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99 0 00 02950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Cs/>
                <w:sz w:val="23"/>
                <w:szCs w:val="23"/>
              </w:rPr>
              <w:t>12,8</w:t>
            </w:r>
          </w:p>
        </w:tc>
      </w:tr>
      <w:tr w:rsidR="00B8132B" w:rsidRPr="00CB7706" w:rsidTr="00B54393">
        <w:trPr>
          <w:trHeight w:val="345"/>
        </w:trPr>
        <w:tc>
          <w:tcPr>
            <w:tcW w:w="4678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9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F848E7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F848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7 179,1</w:t>
            </w:r>
          </w:p>
        </w:tc>
      </w:tr>
    </w:tbl>
    <w:p w:rsidR="00B8132B" w:rsidRPr="00CB7706" w:rsidRDefault="00B8132B" w:rsidP="00B8132B">
      <w:pPr>
        <w:spacing w:after="0" w:line="240" w:lineRule="atLeast"/>
        <w:ind w:left="70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70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70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7080" w:right="-442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B77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7706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CB7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B770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А.Д. </w:t>
      </w:r>
      <w:proofErr w:type="spellStart"/>
      <w:r w:rsidRPr="00CB7706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CB7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CB7706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</w:rPr>
      </w:pPr>
    </w:p>
    <w:p w:rsidR="00B8132B" w:rsidRPr="00AE6FF5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b/>
          <w:sz w:val="20"/>
          <w:szCs w:val="20"/>
        </w:rPr>
      </w:pPr>
      <w:r w:rsidRPr="00AE6FF5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10</w:t>
      </w:r>
    </w:p>
    <w:p w:rsidR="00B8132B" w:rsidRPr="00AE6FF5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sz w:val="20"/>
          <w:szCs w:val="20"/>
        </w:rPr>
      </w:pPr>
      <w:r w:rsidRPr="00AE6FF5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</w:p>
    <w:p w:rsidR="00B8132B" w:rsidRPr="00AE6FF5" w:rsidRDefault="00B8132B" w:rsidP="00B8132B">
      <w:pPr>
        <w:spacing w:after="0" w:line="240" w:lineRule="atLeast"/>
        <w:ind w:left="6300" w:right="-1"/>
        <w:rPr>
          <w:rFonts w:ascii="Times New Roman" w:hAnsi="Times New Roman" w:cs="Times New Roman"/>
          <w:sz w:val="20"/>
          <w:szCs w:val="20"/>
        </w:rPr>
      </w:pPr>
      <w:proofErr w:type="spellStart"/>
      <w:r w:rsidRPr="00AE6FF5">
        <w:rPr>
          <w:rFonts w:ascii="Times New Roman" w:hAnsi="Times New Roman" w:cs="Times New Roman"/>
          <w:sz w:val="20"/>
          <w:szCs w:val="20"/>
        </w:rPr>
        <w:t>Кармалинского</w:t>
      </w:r>
      <w:proofErr w:type="spellEnd"/>
      <w:r w:rsidRPr="00AE6FF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B8132B" w:rsidRPr="00AE6FF5" w:rsidRDefault="00B8132B" w:rsidP="00B8132B">
      <w:pPr>
        <w:spacing w:after="0" w:line="240" w:lineRule="atLeast"/>
        <w:ind w:left="5592" w:firstLine="708"/>
        <w:rPr>
          <w:rFonts w:ascii="Times New Roman" w:hAnsi="Times New Roman" w:cs="Times New Roman"/>
          <w:sz w:val="20"/>
          <w:szCs w:val="20"/>
        </w:rPr>
      </w:pPr>
      <w:r w:rsidRPr="00AE6FF5">
        <w:rPr>
          <w:rFonts w:ascii="Times New Roman" w:hAnsi="Times New Roman" w:cs="Times New Roman"/>
          <w:sz w:val="20"/>
          <w:szCs w:val="20"/>
        </w:rPr>
        <w:t>№  36  от  20 декабря 2019 г</w:t>
      </w:r>
    </w:p>
    <w:p w:rsidR="00B8132B" w:rsidRPr="00CB7706" w:rsidRDefault="00B8132B" w:rsidP="00B8132B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B8132B" w:rsidRPr="00AE6FF5" w:rsidRDefault="00B8132B" w:rsidP="00B8132B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AE6FF5">
        <w:rPr>
          <w:rFonts w:ascii="Times New Roman" w:hAnsi="Times New Roman" w:cs="Times New Roman"/>
          <w:b/>
          <w:bCs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Pr="00AE6FF5">
        <w:rPr>
          <w:rFonts w:ascii="Times New Roman" w:hAnsi="Times New Roman" w:cs="Times New Roman"/>
          <w:b/>
          <w:bCs/>
          <w:sz w:val="26"/>
          <w:szCs w:val="26"/>
        </w:rPr>
        <w:t>Кармалинское</w:t>
      </w:r>
      <w:proofErr w:type="spellEnd"/>
      <w:r w:rsidRPr="00AE6FF5">
        <w:rPr>
          <w:rFonts w:ascii="Times New Roman" w:hAnsi="Times New Roman" w:cs="Times New Roman"/>
          <w:b/>
          <w:bCs/>
          <w:sz w:val="26"/>
          <w:szCs w:val="26"/>
        </w:rPr>
        <w:t xml:space="preserve"> сельское поселение» Нижнекамского муниципального района Республики Татарстан на плановый период 2021-2022 годы</w:t>
      </w:r>
      <w:r w:rsidRPr="00AE6FF5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B8132B" w:rsidRPr="00CB7706" w:rsidRDefault="00B8132B" w:rsidP="00B8132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7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тыс</w:t>
      </w:r>
      <w:proofErr w:type="gramStart"/>
      <w:r w:rsidRPr="00CB770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B7706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104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762"/>
        <w:gridCol w:w="567"/>
        <w:gridCol w:w="605"/>
        <w:gridCol w:w="1904"/>
        <w:gridCol w:w="636"/>
        <w:gridCol w:w="1124"/>
        <w:gridCol w:w="1120"/>
      </w:tblGrid>
      <w:tr w:rsidR="00B8132B" w:rsidRPr="00CB7706" w:rsidTr="00B54393">
        <w:trPr>
          <w:trHeight w:val="690"/>
        </w:trPr>
        <w:tc>
          <w:tcPr>
            <w:tcW w:w="3686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62" w:type="dxa"/>
            <w:shd w:val="clear" w:color="000000" w:fill="FFFFFF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B7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B7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CB7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04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г.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 г.</w:t>
            </w:r>
          </w:p>
        </w:tc>
      </w:tr>
      <w:tr w:rsidR="00B8132B" w:rsidRPr="00CB7706" w:rsidTr="00B54393">
        <w:trPr>
          <w:trHeight w:val="345"/>
        </w:trPr>
        <w:tc>
          <w:tcPr>
            <w:tcW w:w="3686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B8132B" w:rsidRPr="00CB7706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7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Муниципальное образование «</w:t>
            </w:r>
            <w:proofErr w:type="spellStart"/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Кармалинское</w:t>
            </w:r>
            <w:proofErr w:type="spellEnd"/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сельское поселение»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0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Совет </w:t>
            </w:r>
            <w:proofErr w:type="spellStart"/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Кармалинского</w:t>
            </w:r>
            <w:proofErr w:type="spellEnd"/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0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0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Непрограммные</w:t>
            </w:r>
            <w:proofErr w:type="spellEnd"/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0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0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432,9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450,2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432,9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450,2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432,9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450,2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190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99 0 00 02030</w:t>
            </w:r>
          </w:p>
        </w:tc>
        <w:tc>
          <w:tcPr>
            <w:tcW w:w="636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24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432,9</w:t>
            </w:r>
          </w:p>
        </w:tc>
        <w:tc>
          <w:tcPr>
            <w:tcW w:w="1120" w:type="dxa"/>
            <w:shd w:val="clear" w:color="000000" w:fill="FFFFFF"/>
            <w:vAlign w:val="center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450,2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Исполнительный комитет </w:t>
            </w:r>
            <w:proofErr w:type="spellStart"/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Кармалинского</w:t>
            </w:r>
            <w:proofErr w:type="spellEnd"/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proofErr w:type="spellStart"/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Непрограммные</w:t>
            </w:r>
            <w:proofErr w:type="spellEnd"/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направления расходов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1 700,2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1 751,2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</w:t>
            </w: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Федерации, местных администраций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1 090,9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1 124,9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1 090,9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1 124,9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842,2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876,0</w:t>
            </w:r>
          </w:p>
        </w:tc>
      </w:tr>
      <w:tr w:rsidR="00B8132B" w:rsidRPr="00AE6FF5" w:rsidTr="00B54393">
        <w:trPr>
          <w:trHeight w:val="982"/>
        </w:trPr>
        <w:tc>
          <w:tcPr>
            <w:tcW w:w="3686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242,8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243,0</w:t>
            </w:r>
          </w:p>
        </w:tc>
      </w:tr>
      <w:tr w:rsidR="00B8132B" w:rsidRPr="00AE6FF5" w:rsidTr="00B54393">
        <w:trPr>
          <w:trHeight w:val="690"/>
        </w:trPr>
        <w:tc>
          <w:tcPr>
            <w:tcW w:w="3686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99 0 00 02040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5,9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5,9</w:t>
            </w:r>
          </w:p>
        </w:tc>
      </w:tr>
      <w:tr w:rsidR="00B8132B" w:rsidRPr="00AE6FF5" w:rsidTr="00B54393">
        <w:trPr>
          <w:trHeight w:val="172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06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5,8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5,8</w:t>
            </w:r>
          </w:p>
        </w:tc>
      </w:tr>
      <w:tr w:rsidR="00B8132B" w:rsidRPr="00AE6FF5" w:rsidTr="00B54393">
        <w:trPr>
          <w:trHeight w:val="69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5,8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5,8</w:t>
            </w:r>
          </w:p>
        </w:tc>
      </w:tr>
      <w:tr w:rsidR="00B8132B" w:rsidRPr="00AE6FF5" w:rsidTr="00B54393">
        <w:trPr>
          <w:trHeight w:val="69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06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5,8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5,8</w:t>
            </w:r>
          </w:p>
        </w:tc>
      </w:tr>
      <w:tr w:rsidR="00B8132B" w:rsidRPr="00AE6FF5" w:rsidTr="00B54393">
        <w:trPr>
          <w:trHeight w:val="418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603,5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620,5</w:t>
            </w:r>
          </w:p>
        </w:tc>
      </w:tr>
      <w:tr w:rsidR="00B8132B" w:rsidRPr="00AE6FF5" w:rsidTr="00B54393">
        <w:trPr>
          <w:trHeight w:val="138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6,9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6,9</w:t>
            </w:r>
          </w:p>
        </w:tc>
      </w:tr>
      <w:tr w:rsidR="00B8132B" w:rsidRPr="00AE6FF5" w:rsidTr="00B54393">
        <w:trPr>
          <w:trHeight w:val="138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6,9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6,9</w:t>
            </w:r>
          </w:p>
        </w:tc>
      </w:tr>
      <w:tr w:rsidR="00B8132B" w:rsidRPr="00AE6FF5" w:rsidTr="00B54393">
        <w:trPr>
          <w:trHeight w:val="138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99 0 00 29900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564,3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581,3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AE6F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99 0 00 29900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564,3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581,3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99 0 00 92350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26,3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26,3</w:t>
            </w:r>
          </w:p>
        </w:tc>
      </w:tr>
      <w:tr w:rsidR="00B8132B" w:rsidRPr="00AE6FF5" w:rsidTr="00B54393">
        <w:trPr>
          <w:trHeight w:val="69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99 0 00 92350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26,3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26,3</w:t>
            </w:r>
          </w:p>
        </w:tc>
      </w:tr>
      <w:tr w:rsidR="00B8132B" w:rsidRPr="00AE6FF5" w:rsidTr="00B54393">
        <w:trPr>
          <w:trHeight w:val="69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B8132B" w:rsidRPr="00AE6FF5" w:rsidTr="00B54393">
        <w:trPr>
          <w:trHeight w:val="521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6,0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6,0</w:t>
            </w:r>
          </w:p>
        </w:tc>
      </w:tr>
      <w:tr w:rsidR="00B8132B" w:rsidRPr="00AE6FF5" w:rsidTr="00B54393">
        <w:trPr>
          <w:trHeight w:val="69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</w:tr>
      <w:tr w:rsidR="00B8132B" w:rsidRPr="00AE6FF5" w:rsidTr="00B54393">
        <w:trPr>
          <w:trHeight w:val="69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Национальная оборона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91,3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92,7</w:t>
            </w:r>
          </w:p>
        </w:tc>
      </w:tr>
      <w:tr w:rsidR="00B8132B" w:rsidRPr="00AE6FF5" w:rsidTr="00B54393">
        <w:trPr>
          <w:trHeight w:val="419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91,3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92,7</w:t>
            </w:r>
          </w:p>
        </w:tc>
      </w:tr>
      <w:tr w:rsidR="00B8132B" w:rsidRPr="00AE6FF5" w:rsidTr="00B54393">
        <w:trPr>
          <w:trHeight w:val="138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91,3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92,7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87,6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89,0</w:t>
            </w:r>
          </w:p>
        </w:tc>
      </w:tr>
      <w:tr w:rsidR="00B8132B" w:rsidRPr="00AE6FF5" w:rsidTr="00B54393">
        <w:trPr>
          <w:trHeight w:val="501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99 0 00 51180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</w:tr>
      <w:tr w:rsidR="00B8132B" w:rsidRPr="00AE6FF5" w:rsidTr="00B54393">
        <w:trPr>
          <w:trHeight w:val="501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461,0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460,9</w:t>
            </w:r>
          </w:p>
        </w:tc>
      </w:tr>
      <w:tr w:rsidR="00B8132B" w:rsidRPr="00AE6FF5" w:rsidTr="00B54393">
        <w:trPr>
          <w:trHeight w:val="1417"/>
        </w:trPr>
        <w:tc>
          <w:tcPr>
            <w:tcW w:w="3686" w:type="dxa"/>
            <w:shd w:val="clear" w:color="auto" w:fill="auto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Обеспечение пожарной безопасности</w:t>
            </w:r>
          </w:p>
        </w:tc>
        <w:tc>
          <w:tcPr>
            <w:tcW w:w="762" w:type="dxa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461,0</w:t>
            </w:r>
          </w:p>
        </w:tc>
        <w:tc>
          <w:tcPr>
            <w:tcW w:w="1120" w:type="dxa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460,9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auto" w:fill="auto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 xml:space="preserve">Предупреждение и ликвидация последствий чрезвычайных ситуаций и стихийных бедствий природного и техногенного </w:t>
            </w:r>
            <w:r w:rsidRPr="00AE6F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характера</w:t>
            </w:r>
          </w:p>
        </w:tc>
        <w:tc>
          <w:tcPr>
            <w:tcW w:w="762" w:type="dxa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461,0</w:t>
            </w:r>
          </w:p>
        </w:tc>
        <w:tc>
          <w:tcPr>
            <w:tcW w:w="1120" w:type="dxa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460,9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455,0</w:t>
            </w:r>
          </w:p>
        </w:tc>
        <w:tc>
          <w:tcPr>
            <w:tcW w:w="1120" w:type="dxa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454,9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auto" w:fill="auto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62" w:type="dxa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904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99 0 00 22680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124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</w:tc>
        <w:tc>
          <w:tcPr>
            <w:tcW w:w="1120" w:type="dxa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6,0</w:t>
            </w: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300,0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300,0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09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300,0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300,0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Cs/>
                <w:sz w:val="23"/>
                <w:szCs w:val="23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99 0 00 78020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Cs/>
                <w:sz w:val="23"/>
                <w:szCs w:val="23"/>
              </w:rPr>
              <w:t>300,0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Cs/>
                <w:sz w:val="23"/>
                <w:szCs w:val="23"/>
              </w:rPr>
              <w:t>300,0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04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09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99 0 00 78020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Cs/>
                <w:sz w:val="23"/>
                <w:szCs w:val="23"/>
              </w:rPr>
              <w:t>300,0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Cs/>
                <w:sz w:val="23"/>
                <w:szCs w:val="23"/>
              </w:rPr>
              <w:t>300,0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2 139,7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2 174,6</w:t>
            </w:r>
          </w:p>
        </w:tc>
      </w:tr>
      <w:tr w:rsidR="00B8132B" w:rsidRPr="00AE6FF5" w:rsidTr="00B54393">
        <w:trPr>
          <w:trHeight w:val="40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Жилищное хозяйство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3,0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3,0</w:t>
            </w:r>
          </w:p>
        </w:tc>
      </w:tr>
      <w:tr w:rsidR="00B8132B" w:rsidRPr="00AE6FF5" w:rsidTr="00B54393">
        <w:trPr>
          <w:trHeight w:val="103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3,0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3,0</w:t>
            </w:r>
          </w:p>
        </w:tc>
      </w:tr>
      <w:tr w:rsidR="00B8132B" w:rsidRPr="00AE6FF5" w:rsidTr="00B54393">
        <w:trPr>
          <w:trHeight w:val="621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Межбюджетные трансферты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99 0 00 25600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Cs/>
                <w:sz w:val="23"/>
                <w:szCs w:val="23"/>
              </w:rPr>
              <w:t>3,0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Cs/>
                <w:sz w:val="23"/>
                <w:szCs w:val="23"/>
              </w:rPr>
              <w:t>3,0</w:t>
            </w:r>
          </w:p>
        </w:tc>
      </w:tr>
      <w:tr w:rsidR="00B8132B" w:rsidRPr="00AE6FF5" w:rsidTr="00B54393">
        <w:trPr>
          <w:trHeight w:val="247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Благоустройство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2 136,7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2 171,6</w:t>
            </w:r>
          </w:p>
        </w:tc>
      </w:tr>
      <w:tr w:rsidR="00B8132B" w:rsidRPr="00AE6FF5" w:rsidTr="00B54393">
        <w:trPr>
          <w:trHeight w:val="21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Уличное освещение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99 0 00 78010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964,2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999,1</w:t>
            </w:r>
          </w:p>
        </w:tc>
      </w:tr>
      <w:tr w:rsidR="00B8132B" w:rsidRPr="00AE6FF5" w:rsidTr="00B54393">
        <w:trPr>
          <w:trHeight w:val="210"/>
        </w:trPr>
        <w:tc>
          <w:tcPr>
            <w:tcW w:w="368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99 0 00 78010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964,2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999,1</w:t>
            </w:r>
          </w:p>
        </w:tc>
      </w:tr>
      <w:tr w:rsidR="00B8132B" w:rsidRPr="00AE6FF5" w:rsidTr="00B54393">
        <w:trPr>
          <w:trHeight w:val="210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03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99 0 00 78050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1 172,5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1 172,5</w:t>
            </w:r>
          </w:p>
        </w:tc>
      </w:tr>
      <w:tr w:rsidR="00B8132B" w:rsidRPr="00AE6FF5" w:rsidTr="00B54393">
        <w:trPr>
          <w:trHeight w:val="157"/>
        </w:trPr>
        <w:tc>
          <w:tcPr>
            <w:tcW w:w="368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05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03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99 0 00 78050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1 172,5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1 172,5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00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2 023,8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1 892,4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Культура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2 023,8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1 892,4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Обеспечение деятельности клубов и культурно - </w:t>
            </w:r>
            <w:proofErr w:type="spellStart"/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досуговых</w:t>
            </w:r>
            <w:proofErr w:type="spellEnd"/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центров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1904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08 4 01 44091</w:t>
            </w:r>
          </w:p>
        </w:tc>
        <w:tc>
          <w:tcPr>
            <w:tcW w:w="63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2 011,0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1 879,6</w:t>
            </w:r>
          </w:p>
        </w:tc>
      </w:tr>
      <w:tr w:rsidR="00B8132B" w:rsidRPr="00AE6FF5" w:rsidTr="00B54393">
        <w:trPr>
          <w:trHeight w:val="34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</w:t>
            </w:r>
            <w:r w:rsidRPr="00AE6F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государственными внебюджетными фондами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410,6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410,6</w:t>
            </w:r>
          </w:p>
        </w:tc>
      </w:tr>
      <w:tr w:rsidR="00B8132B" w:rsidRPr="00AE6FF5" w:rsidTr="00B54393">
        <w:trPr>
          <w:trHeight w:val="32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08 4 01 44091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1 600,4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1 469,0</w:t>
            </w:r>
          </w:p>
        </w:tc>
      </w:tr>
      <w:tr w:rsidR="00B8132B" w:rsidRPr="00AE6FF5" w:rsidTr="00B54393">
        <w:trPr>
          <w:trHeight w:val="325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Уплата налога на имущество организаций и земельного налога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01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99 0 00 02950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12,8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12,8</w:t>
            </w:r>
          </w:p>
        </w:tc>
      </w:tr>
      <w:tr w:rsidR="00B8132B" w:rsidRPr="00AE6FF5" w:rsidTr="00B54393">
        <w:trPr>
          <w:trHeight w:val="690"/>
        </w:trPr>
        <w:tc>
          <w:tcPr>
            <w:tcW w:w="3686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Cs/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08</w:t>
            </w: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01</w:t>
            </w: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99 0 00 02950</w:t>
            </w: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sz w:val="23"/>
                <w:szCs w:val="23"/>
              </w:rPr>
              <w:t>800</w:t>
            </w: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Cs/>
                <w:sz w:val="23"/>
                <w:szCs w:val="23"/>
              </w:rPr>
              <w:t>12,8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Cs/>
                <w:sz w:val="23"/>
                <w:szCs w:val="23"/>
              </w:rPr>
              <w:t>12,8</w:t>
            </w:r>
          </w:p>
        </w:tc>
      </w:tr>
      <w:tr w:rsidR="00B8132B" w:rsidRPr="00AE6FF5" w:rsidTr="00B54393">
        <w:trPr>
          <w:trHeight w:val="477"/>
        </w:trPr>
        <w:tc>
          <w:tcPr>
            <w:tcW w:w="3686" w:type="dxa"/>
            <w:shd w:val="clear" w:color="000000" w:fill="FFFFFF"/>
          </w:tcPr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ВСЕГО РАСХОДОВ (без условно утвержденных расходов)</w:t>
            </w:r>
          </w:p>
          <w:p w:rsidR="00B8132B" w:rsidRPr="00AE6FF5" w:rsidRDefault="00B8132B" w:rsidP="00B54393">
            <w:pPr>
              <w:spacing w:after="0" w:line="240" w:lineRule="atLeast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62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5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0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6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24" w:type="dxa"/>
            <w:shd w:val="clear" w:color="000000" w:fill="FFFFFF"/>
            <w:noWrap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7 148,9</w:t>
            </w:r>
          </w:p>
        </w:tc>
        <w:tc>
          <w:tcPr>
            <w:tcW w:w="1120" w:type="dxa"/>
            <w:shd w:val="clear" w:color="000000" w:fill="FFFFFF"/>
            <w:vAlign w:val="bottom"/>
          </w:tcPr>
          <w:p w:rsidR="00B8132B" w:rsidRPr="00AE6FF5" w:rsidRDefault="00B8132B" w:rsidP="00B5439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E6FF5">
              <w:rPr>
                <w:rFonts w:ascii="Times New Roman" w:hAnsi="Times New Roman" w:cs="Times New Roman"/>
                <w:b/>
                <w:sz w:val="23"/>
                <w:szCs w:val="23"/>
              </w:rPr>
              <w:t>7 122,0</w:t>
            </w:r>
          </w:p>
        </w:tc>
      </w:tr>
    </w:tbl>
    <w:p w:rsidR="00B8132B" w:rsidRPr="00AE6FF5" w:rsidRDefault="00B8132B" w:rsidP="00B8132B">
      <w:pPr>
        <w:spacing w:after="0" w:line="240" w:lineRule="atLeast"/>
        <w:rPr>
          <w:rFonts w:ascii="Times New Roman" w:hAnsi="Times New Roman" w:cs="Times New Roman"/>
          <w:sz w:val="23"/>
          <w:szCs w:val="23"/>
        </w:rPr>
      </w:pP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B770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7706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CB7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B770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А.Д. </w:t>
      </w:r>
      <w:proofErr w:type="spellStart"/>
      <w:r w:rsidRPr="00CB7706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  <w:r w:rsidRPr="00CB7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32B" w:rsidRPr="00CB7706" w:rsidRDefault="00B8132B" w:rsidP="00B8132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8132B" w:rsidRDefault="00B8132B" w:rsidP="00B8132B">
      <w:pPr>
        <w:ind w:left="5954" w:right="-442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ind w:left="5954" w:right="-442"/>
        <w:rPr>
          <w:rFonts w:ascii="Times New Roman" w:hAnsi="Times New Roman" w:cs="Times New Roman"/>
          <w:sz w:val="28"/>
          <w:szCs w:val="28"/>
        </w:rPr>
      </w:pPr>
    </w:p>
    <w:p w:rsidR="00B8132B" w:rsidRDefault="00B8132B" w:rsidP="00B8132B">
      <w:pPr>
        <w:ind w:left="5954" w:right="-442"/>
        <w:rPr>
          <w:rFonts w:ascii="Times New Roman" w:hAnsi="Times New Roman" w:cs="Times New Roman"/>
          <w:sz w:val="28"/>
          <w:szCs w:val="28"/>
        </w:rPr>
      </w:pPr>
    </w:p>
    <w:p w:rsidR="008978D6" w:rsidRDefault="008978D6"/>
    <w:sectPr w:rsidR="008978D6" w:rsidSect="00B8132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32B"/>
    <w:rsid w:val="008978D6"/>
    <w:rsid w:val="00B81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813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B8132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13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B8132B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nhideWhenUsed/>
    <w:rsid w:val="00B8132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B81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81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5">
    <w:name w:val="Гипертекстовая ссылка"/>
    <w:rsid w:val="00B8132B"/>
    <w:rPr>
      <w:rFonts w:cs="Times New Roman"/>
      <w:b/>
      <w:color w:val="106BBE"/>
    </w:rPr>
  </w:style>
  <w:style w:type="paragraph" w:styleId="a6">
    <w:name w:val="List Paragraph"/>
    <w:basedOn w:val="a"/>
    <w:uiPriority w:val="34"/>
    <w:qFormat/>
    <w:rsid w:val="00B8132B"/>
    <w:pPr>
      <w:ind w:left="720"/>
      <w:contextualSpacing/>
    </w:pPr>
  </w:style>
  <w:style w:type="paragraph" w:styleId="a7">
    <w:name w:val="No Spacing"/>
    <w:uiPriority w:val="1"/>
    <w:qFormat/>
    <w:rsid w:val="00B813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8">
    <w:name w:val="Цветовое выделение"/>
    <w:rsid w:val="00B8132B"/>
    <w:rPr>
      <w:b/>
      <w:bCs/>
      <w:color w:val="000080"/>
      <w:sz w:val="22"/>
      <w:szCs w:val="22"/>
    </w:rPr>
  </w:style>
  <w:style w:type="paragraph" w:styleId="a9">
    <w:name w:val="Balloon Text"/>
    <w:basedOn w:val="a"/>
    <w:link w:val="aa"/>
    <w:semiHidden/>
    <w:rsid w:val="00B813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B8132B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B813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b">
    <w:name w:val="Текст (лев. подпись)"/>
    <w:basedOn w:val="a"/>
    <w:next w:val="a"/>
    <w:rsid w:val="00B813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ac">
    <w:name w:val="Текст (прав. подпись)"/>
    <w:basedOn w:val="a"/>
    <w:next w:val="a"/>
    <w:rsid w:val="00B8132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</w:rPr>
  </w:style>
  <w:style w:type="paragraph" w:customStyle="1" w:styleId="ad">
    <w:name w:val="Таблицы (моноширинный)"/>
    <w:basedOn w:val="a"/>
    <w:next w:val="a"/>
    <w:rsid w:val="00B813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rsid w:val="00B81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">
    <w:name w:val="Верхний колонтитул Знак"/>
    <w:basedOn w:val="a0"/>
    <w:link w:val="ae"/>
    <w:rsid w:val="00B8132B"/>
    <w:rPr>
      <w:rFonts w:ascii="Arial" w:eastAsia="Times New Roman" w:hAnsi="Arial" w:cs="Arial"/>
    </w:rPr>
  </w:style>
  <w:style w:type="character" w:styleId="af0">
    <w:name w:val="page number"/>
    <w:basedOn w:val="a0"/>
    <w:rsid w:val="00B8132B"/>
  </w:style>
  <w:style w:type="paragraph" w:styleId="af1">
    <w:name w:val="footer"/>
    <w:basedOn w:val="a"/>
    <w:link w:val="af2"/>
    <w:rsid w:val="00B81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2">
    <w:name w:val="Нижний колонтитул Знак"/>
    <w:basedOn w:val="a0"/>
    <w:link w:val="af1"/>
    <w:rsid w:val="00B8132B"/>
    <w:rPr>
      <w:rFonts w:ascii="Arial" w:eastAsia="Times New Roman" w:hAnsi="Arial" w:cs="Arial"/>
    </w:rPr>
  </w:style>
  <w:style w:type="paragraph" w:customStyle="1" w:styleId="ConsPlusNormal">
    <w:name w:val="ConsPlusNormal"/>
    <w:rsid w:val="00B81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Body Text"/>
    <w:basedOn w:val="a"/>
    <w:link w:val="af4"/>
    <w:rsid w:val="00B8132B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f4">
    <w:name w:val="Основной текст Знак"/>
    <w:basedOn w:val="a0"/>
    <w:link w:val="af3"/>
    <w:rsid w:val="00B8132B"/>
    <w:rPr>
      <w:rFonts w:ascii="Arial" w:eastAsia="Times New Roman" w:hAnsi="Arial" w:cs="Arial"/>
    </w:rPr>
  </w:style>
  <w:style w:type="paragraph" w:customStyle="1" w:styleId="ConsTitle">
    <w:name w:val="ConsTitle"/>
    <w:rsid w:val="00B8132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rsid w:val="00B8132B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</w:rPr>
  </w:style>
  <w:style w:type="character" w:customStyle="1" w:styleId="20">
    <w:name w:val="Основной текст с отступом 2 Знак"/>
    <w:basedOn w:val="a0"/>
    <w:link w:val="2"/>
    <w:rsid w:val="00B8132B"/>
    <w:rPr>
      <w:rFonts w:ascii="Arial" w:eastAsia="Times New Roman" w:hAnsi="Arial" w:cs="Arial"/>
    </w:rPr>
  </w:style>
  <w:style w:type="paragraph" w:customStyle="1" w:styleId="11">
    <w:name w:val="Стиль1"/>
    <w:basedOn w:val="a"/>
    <w:next w:val="af3"/>
    <w:rsid w:val="00B813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f5">
    <w:name w:val="Нормальный (таблица)"/>
    <w:basedOn w:val="a"/>
    <w:next w:val="a"/>
    <w:rsid w:val="00B813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endnote text"/>
    <w:basedOn w:val="a"/>
    <w:link w:val="12"/>
    <w:semiHidden/>
    <w:unhideWhenUsed/>
    <w:rsid w:val="00B8132B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8132B"/>
    <w:rPr>
      <w:sz w:val="20"/>
      <w:szCs w:val="20"/>
    </w:rPr>
  </w:style>
  <w:style w:type="character" w:customStyle="1" w:styleId="12">
    <w:name w:val="Текст концевой сноски Знак1"/>
    <w:basedOn w:val="a0"/>
    <w:link w:val="af6"/>
    <w:semiHidden/>
    <w:locked/>
    <w:rsid w:val="00B8132B"/>
    <w:rPr>
      <w:rFonts w:ascii="Calibri" w:eastAsia="Calibri" w:hAnsi="Calibri" w:cs="Times New Roman"/>
      <w:sz w:val="20"/>
      <w:szCs w:val="20"/>
    </w:rPr>
  </w:style>
  <w:style w:type="paragraph" w:styleId="af8">
    <w:name w:val="Normal (Web)"/>
    <w:basedOn w:val="a"/>
    <w:semiHidden/>
    <w:unhideWhenUsed/>
    <w:rsid w:val="00B81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8132B"/>
  </w:style>
  <w:style w:type="character" w:customStyle="1" w:styleId="apple-converted-space">
    <w:name w:val="apple-converted-space"/>
    <w:basedOn w:val="a0"/>
    <w:rsid w:val="00B81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6818</Words>
  <Characters>38868</Characters>
  <Application>Microsoft Office Word</Application>
  <DocSecurity>0</DocSecurity>
  <Lines>323</Lines>
  <Paragraphs>91</Paragraphs>
  <ScaleCrop>false</ScaleCrop>
  <Company/>
  <LinksUpToDate>false</LinksUpToDate>
  <CharactersWithSpaces>45595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2021-03-22T12:26:00Z</dcterms:created>
  <dcterms:modified xsi:type="dcterms:W3CDTF">2021-03-22T12:33:00Z</dcterms:modified>
</cp:coreProperties>
</file>